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D7B3" w14:textId="30D7F0F1" w:rsidR="002F6CEE" w:rsidRPr="0040181C" w:rsidRDefault="0040181C" w:rsidP="00834EFF">
      <w:pPr>
        <w:spacing w:after="0"/>
        <w:jc w:val="center"/>
        <w:rPr>
          <w:rFonts w:ascii="Arial" w:hAnsi="Arial" w:cs="Arial"/>
        </w:rPr>
      </w:pPr>
      <w:r w:rsidRPr="0040181C">
        <w:rPr>
          <w:rFonts w:ascii="Arial" w:hAnsi="Arial" w:cs="Arial"/>
          <w:b/>
          <w:bCs/>
        </w:rPr>
        <w:t>Rachel Seager</w:t>
      </w:r>
    </w:p>
    <w:p w14:paraId="6743181A" w14:textId="4186EBDF" w:rsidR="0040181C" w:rsidRPr="0040181C" w:rsidRDefault="0040181C" w:rsidP="00834EFF">
      <w:pPr>
        <w:pStyle w:val="NoSpacing"/>
        <w:jc w:val="center"/>
        <w:rPr>
          <w:rFonts w:ascii="Arial" w:hAnsi="Arial" w:cs="Arial"/>
        </w:rPr>
      </w:pPr>
      <w:r w:rsidRPr="0040181C">
        <w:rPr>
          <w:rFonts w:ascii="Arial" w:hAnsi="Arial" w:cs="Arial"/>
        </w:rPr>
        <w:t>Weston Super Mare, BS22 6RS ● 07706 775429 ● rachelannseager@gmail.com</w:t>
      </w:r>
    </w:p>
    <w:p w14:paraId="04AC55DA" w14:textId="77777777" w:rsidR="0042533B" w:rsidRDefault="0042533B" w:rsidP="008B70A8">
      <w:pPr>
        <w:spacing w:after="0"/>
        <w:rPr>
          <w:rFonts w:ascii="Arial" w:hAnsi="Arial" w:cs="Arial"/>
          <w:b/>
          <w:bCs/>
        </w:rPr>
      </w:pPr>
    </w:p>
    <w:p w14:paraId="197A4113" w14:textId="6F72A04A" w:rsidR="0040181C" w:rsidRDefault="008B70A8" w:rsidP="008B70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C31FE" wp14:editId="262B6C28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5720644" cy="2822"/>
                <wp:effectExtent l="0" t="0" r="3302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0644" cy="28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3FE3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7pt" to="450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0181C" w:rsidRPr="0040181C">
        <w:rPr>
          <w:rFonts w:ascii="Arial" w:hAnsi="Arial" w:cs="Arial"/>
          <w:b/>
          <w:bCs/>
        </w:rPr>
        <w:t>PERSONAL STATEMENT</w:t>
      </w:r>
    </w:p>
    <w:p w14:paraId="1DDF0EB8" w14:textId="200497B6" w:rsidR="0040181C" w:rsidRPr="00993BEF" w:rsidRDefault="00993BEF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CPC </w:t>
      </w:r>
      <w:r w:rsidR="00834EFF">
        <w:rPr>
          <w:rFonts w:ascii="Arial" w:hAnsi="Arial" w:cs="Arial"/>
        </w:rPr>
        <w:t xml:space="preserve">qualified </w:t>
      </w:r>
      <w:r>
        <w:rPr>
          <w:rFonts w:ascii="Arial" w:hAnsi="Arial" w:cs="Arial"/>
        </w:rPr>
        <w:t xml:space="preserve">transport professional with </w:t>
      </w:r>
      <w:r w:rsidR="00713323">
        <w:rPr>
          <w:rFonts w:ascii="Arial" w:hAnsi="Arial" w:cs="Arial"/>
        </w:rPr>
        <w:t>ten</w:t>
      </w:r>
      <w:r>
        <w:rPr>
          <w:rFonts w:ascii="Arial" w:hAnsi="Arial" w:cs="Arial"/>
        </w:rPr>
        <w:t xml:space="preserve"> </w:t>
      </w:r>
      <w:r w:rsidR="00EC0D1A">
        <w:rPr>
          <w:rFonts w:ascii="Arial" w:hAnsi="Arial" w:cs="Arial"/>
        </w:rPr>
        <w:t>years’ experience</w:t>
      </w:r>
      <w:r>
        <w:rPr>
          <w:rFonts w:ascii="Arial" w:hAnsi="Arial" w:cs="Arial"/>
        </w:rPr>
        <w:t xml:space="preserve"> in transportation management and operations</w:t>
      </w:r>
      <w:r w:rsidR="008B70A8">
        <w:rPr>
          <w:rFonts w:ascii="Arial" w:hAnsi="Arial" w:cs="Arial"/>
        </w:rPr>
        <w:t>, currently seeking a new position as a Transport Manager.</w:t>
      </w:r>
      <w:r>
        <w:rPr>
          <w:rFonts w:ascii="Arial" w:hAnsi="Arial" w:cs="Arial"/>
        </w:rPr>
        <w:t xml:space="preserve"> Adept at managing teams and tasks to meet </w:t>
      </w:r>
      <w:r w:rsidR="00EC0D1A">
        <w:rPr>
          <w:rFonts w:ascii="Arial" w:hAnsi="Arial" w:cs="Arial"/>
        </w:rPr>
        <w:t xml:space="preserve">and exceed </w:t>
      </w:r>
      <w:r>
        <w:rPr>
          <w:rFonts w:ascii="Arial" w:hAnsi="Arial" w:cs="Arial"/>
        </w:rPr>
        <w:t>performance targets</w:t>
      </w:r>
      <w:r w:rsidR="00EC0D1A">
        <w:rPr>
          <w:rFonts w:ascii="Arial" w:hAnsi="Arial" w:cs="Arial"/>
        </w:rPr>
        <w:t>, through mentoring and coaching.</w:t>
      </w:r>
      <w:r w:rsidR="00834EFF">
        <w:rPr>
          <w:rFonts w:ascii="Arial" w:hAnsi="Arial" w:cs="Arial"/>
        </w:rPr>
        <w:t xml:space="preserve"> Capable of o</w:t>
      </w:r>
      <w:r w:rsidR="00EC0D1A">
        <w:rPr>
          <w:rFonts w:ascii="Arial" w:hAnsi="Arial" w:cs="Arial"/>
        </w:rPr>
        <w:t xml:space="preserve">ptimising and implementing changes to structures and processes for cost reduction and process improvement. </w:t>
      </w:r>
    </w:p>
    <w:p w14:paraId="099604EF" w14:textId="5B480410" w:rsidR="0040181C" w:rsidRDefault="0040181C" w:rsidP="008B70A8">
      <w:pPr>
        <w:spacing w:after="0"/>
        <w:rPr>
          <w:rFonts w:ascii="Arial" w:hAnsi="Arial" w:cs="Arial"/>
          <w:b/>
          <w:bCs/>
        </w:rPr>
      </w:pPr>
    </w:p>
    <w:p w14:paraId="21D56D17" w14:textId="43E38DBC" w:rsidR="0040181C" w:rsidRDefault="008B70A8" w:rsidP="008B70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DB1A2" wp14:editId="0BC14E93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5720644" cy="2822"/>
                <wp:effectExtent l="0" t="0" r="3302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0644" cy="28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42F3E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25pt" to="450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0181C">
        <w:rPr>
          <w:rFonts w:ascii="Arial" w:hAnsi="Arial" w:cs="Arial"/>
          <w:b/>
          <w:bCs/>
        </w:rPr>
        <w:t>KEY SKILLS</w:t>
      </w:r>
    </w:p>
    <w:p w14:paraId="0992C78B" w14:textId="6E0E816C" w:rsidR="0040181C" w:rsidRPr="00837700" w:rsidRDefault="00837700" w:rsidP="008B70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Transport Certificate of Professional Competence (CPC) – National and International.</w:t>
      </w:r>
    </w:p>
    <w:p w14:paraId="682C41ED" w14:textId="1E724E02" w:rsidR="00837700" w:rsidRPr="00A5185C" w:rsidRDefault="00A5185C" w:rsidP="008B70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Excellent communication skills, both written and verbal.</w:t>
      </w:r>
    </w:p>
    <w:p w14:paraId="222760C5" w14:textId="432792F1" w:rsidR="00A5185C" w:rsidRPr="00A5185C" w:rsidRDefault="00A5185C" w:rsidP="008B70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Proficiency in all areas of Microsoft Office and a variety of Transport and Warehouse </w:t>
      </w:r>
      <w:r w:rsidR="00834EFF">
        <w:rPr>
          <w:rFonts w:ascii="Arial" w:hAnsi="Arial" w:cs="Arial"/>
        </w:rPr>
        <w:t xml:space="preserve">management </w:t>
      </w:r>
      <w:r>
        <w:rPr>
          <w:rFonts w:ascii="Arial" w:hAnsi="Arial" w:cs="Arial"/>
        </w:rPr>
        <w:t>systems</w:t>
      </w:r>
      <w:r w:rsidR="00F60C0D">
        <w:rPr>
          <w:rFonts w:ascii="Arial" w:hAnsi="Arial" w:cs="Arial"/>
        </w:rPr>
        <w:t>.</w:t>
      </w:r>
    </w:p>
    <w:p w14:paraId="1300863E" w14:textId="6C2F6F5D" w:rsidR="00A5185C" w:rsidRPr="00A5185C" w:rsidRDefault="00A5185C" w:rsidP="008B70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Ability to problem solve and analyse data to make informative decisions and drive performance.</w:t>
      </w:r>
    </w:p>
    <w:p w14:paraId="72D03A72" w14:textId="028D8B13" w:rsidR="00A5185C" w:rsidRPr="00F60C0D" w:rsidRDefault="00F60C0D" w:rsidP="008B70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Knowledge of transport regulations.</w:t>
      </w:r>
    </w:p>
    <w:p w14:paraId="3C410AAC" w14:textId="010470DB" w:rsidR="00F60C0D" w:rsidRPr="00092096" w:rsidRDefault="00834EFF" w:rsidP="008B70A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Experience of m</w:t>
      </w:r>
      <w:r w:rsidR="00092096">
        <w:rPr>
          <w:rFonts w:ascii="Arial" w:hAnsi="Arial" w:cs="Arial"/>
        </w:rPr>
        <w:t>otivat</w:t>
      </w:r>
      <w:r>
        <w:rPr>
          <w:rFonts w:ascii="Arial" w:hAnsi="Arial" w:cs="Arial"/>
        </w:rPr>
        <w:t>ing</w:t>
      </w:r>
      <w:r w:rsidR="00092096">
        <w:rPr>
          <w:rFonts w:ascii="Arial" w:hAnsi="Arial" w:cs="Arial"/>
        </w:rPr>
        <w:t xml:space="preserve"> teams through structural and process changes.</w:t>
      </w:r>
    </w:p>
    <w:p w14:paraId="5E5C34A1" w14:textId="77777777" w:rsidR="00092096" w:rsidRDefault="00092096" w:rsidP="008B70A8">
      <w:pPr>
        <w:spacing w:after="0"/>
        <w:rPr>
          <w:rFonts w:ascii="Arial" w:hAnsi="Arial" w:cs="Arial"/>
          <w:b/>
          <w:bCs/>
        </w:rPr>
      </w:pPr>
    </w:p>
    <w:p w14:paraId="188EB4C0" w14:textId="64F2D429" w:rsidR="00092096" w:rsidRDefault="008B70A8" w:rsidP="008B70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3A0A0" wp14:editId="52C205BB">
                <wp:simplePos x="0" y="0"/>
                <wp:positionH relativeFrom="margin">
                  <wp:align>left</wp:align>
                </wp:positionH>
                <wp:positionV relativeFrom="paragraph">
                  <wp:posOffset>232092</wp:posOffset>
                </wp:positionV>
                <wp:extent cx="5720644" cy="2822"/>
                <wp:effectExtent l="0" t="0" r="33020" b="355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0644" cy="28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97F47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25pt" to="450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92096">
        <w:rPr>
          <w:rFonts w:ascii="Arial" w:hAnsi="Arial" w:cs="Arial"/>
          <w:b/>
          <w:bCs/>
        </w:rPr>
        <w:t>EMPLOYMENT HISTORY</w:t>
      </w:r>
    </w:p>
    <w:p w14:paraId="0A5D9BBE" w14:textId="51AC9592" w:rsidR="00092096" w:rsidRPr="00092096" w:rsidRDefault="00092096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LKQ Euro Car Parts, Avonmouth </w:t>
      </w:r>
    </w:p>
    <w:p w14:paraId="12E1F43D" w14:textId="6A03869F" w:rsidR="00092096" w:rsidRPr="000F55B1" w:rsidRDefault="00A344EB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RFC </w:t>
      </w:r>
      <w:r w:rsidR="007A078C">
        <w:rPr>
          <w:rFonts w:ascii="Arial" w:hAnsi="Arial" w:cs="Arial"/>
          <w:b/>
          <w:bCs/>
        </w:rPr>
        <w:t xml:space="preserve">Transport &amp; </w:t>
      </w:r>
      <w:r w:rsidR="00092096" w:rsidRPr="00445D08">
        <w:rPr>
          <w:rFonts w:ascii="Arial" w:hAnsi="Arial" w:cs="Arial"/>
          <w:b/>
          <w:bCs/>
        </w:rPr>
        <w:t>Warehouse Manager</w:t>
      </w:r>
      <w:r w:rsidR="00092096" w:rsidRPr="000F55B1">
        <w:rPr>
          <w:rFonts w:ascii="Arial" w:hAnsi="Arial" w:cs="Arial"/>
        </w:rPr>
        <w:t xml:space="preserve"> (</w:t>
      </w:r>
      <w:r w:rsidR="007A078C">
        <w:rPr>
          <w:rFonts w:ascii="Arial" w:hAnsi="Arial" w:cs="Arial"/>
        </w:rPr>
        <w:t>September 2021</w:t>
      </w:r>
      <w:r w:rsidR="00092096" w:rsidRPr="000F55B1">
        <w:rPr>
          <w:rFonts w:ascii="Arial" w:hAnsi="Arial" w:cs="Arial"/>
        </w:rPr>
        <w:t xml:space="preserve"> to Present)</w:t>
      </w:r>
    </w:p>
    <w:p w14:paraId="6A6FD15D" w14:textId="4A00E478" w:rsidR="00BC5258" w:rsidRDefault="00BC5258" w:rsidP="008B70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Optimis</w:t>
      </w:r>
      <w:r w:rsidR="00972ED2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routes for cost </w:t>
      </w:r>
      <w:r w:rsidR="007A078C">
        <w:rPr>
          <w:rFonts w:ascii="Arial" w:hAnsi="Arial" w:cs="Arial"/>
        </w:rPr>
        <w:t>reduction,</w:t>
      </w:r>
      <w:r>
        <w:rPr>
          <w:rFonts w:ascii="Arial" w:hAnsi="Arial" w:cs="Arial"/>
        </w:rPr>
        <w:t xml:space="preserve"> savings of approximately £400k nationwide presented to director</w:t>
      </w:r>
      <w:r w:rsidR="002943A7">
        <w:rPr>
          <w:rFonts w:ascii="Arial" w:hAnsi="Arial" w:cs="Arial"/>
        </w:rPr>
        <w:t>s</w:t>
      </w:r>
      <w:r>
        <w:rPr>
          <w:rFonts w:ascii="Arial" w:hAnsi="Arial" w:cs="Arial"/>
        </w:rPr>
        <w:t>. Successfully implemented the changes</w:t>
      </w:r>
      <w:r w:rsidR="007E2C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r w:rsidR="007F60DF">
        <w:rPr>
          <w:rFonts w:ascii="Arial" w:hAnsi="Arial" w:cs="Arial"/>
        </w:rPr>
        <w:t>multiple RFCs.</w:t>
      </w:r>
    </w:p>
    <w:p w14:paraId="53BB87CB" w14:textId="60C64B59" w:rsidR="00BC5258" w:rsidRDefault="007A078C" w:rsidP="008B70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Lead</w:t>
      </w:r>
      <w:r w:rsidR="002943A7">
        <w:rPr>
          <w:rFonts w:ascii="Arial" w:hAnsi="Arial" w:cs="Arial"/>
        </w:rPr>
        <w:t xml:space="preserve"> </w:t>
      </w:r>
      <w:r w:rsidR="00BC5258">
        <w:rPr>
          <w:rFonts w:ascii="Arial" w:hAnsi="Arial" w:cs="Arial"/>
        </w:rPr>
        <w:t>the commercial dispatch team through a period of structural and process</w:t>
      </w:r>
      <w:r w:rsidR="002943A7">
        <w:rPr>
          <w:rFonts w:ascii="Arial" w:hAnsi="Arial" w:cs="Arial"/>
        </w:rPr>
        <w:t xml:space="preserve"> </w:t>
      </w:r>
      <w:r w:rsidR="00BC5258">
        <w:rPr>
          <w:rFonts w:ascii="Arial" w:hAnsi="Arial" w:cs="Arial"/>
        </w:rPr>
        <w:t>changes</w:t>
      </w:r>
      <w:r w:rsidR="002943A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resulting in</w:t>
      </w:r>
      <w:r w:rsidR="002943A7">
        <w:rPr>
          <w:rFonts w:ascii="Arial" w:hAnsi="Arial" w:cs="Arial"/>
        </w:rPr>
        <w:t xml:space="preserve"> </w:t>
      </w:r>
      <w:r w:rsidR="00F14540">
        <w:rPr>
          <w:rFonts w:ascii="Arial" w:hAnsi="Arial" w:cs="Arial"/>
        </w:rPr>
        <w:t>increased</w:t>
      </w:r>
      <w:r w:rsidR="002943A7">
        <w:rPr>
          <w:rFonts w:ascii="Arial" w:hAnsi="Arial" w:cs="Arial"/>
        </w:rPr>
        <w:t xml:space="preserve"> KPI</w:t>
      </w:r>
      <w:r w:rsidR="00F14540">
        <w:rPr>
          <w:rFonts w:ascii="Arial" w:hAnsi="Arial" w:cs="Arial"/>
        </w:rPr>
        <w:t xml:space="preserve"> scores</w:t>
      </w:r>
      <w:r>
        <w:rPr>
          <w:rFonts w:ascii="Arial" w:hAnsi="Arial" w:cs="Arial"/>
        </w:rPr>
        <w:t>, above company standard of 85%</w:t>
      </w:r>
      <w:r w:rsidR="003130EF">
        <w:rPr>
          <w:rFonts w:ascii="Arial" w:hAnsi="Arial" w:cs="Arial"/>
        </w:rPr>
        <w:t>.</w:t>
      </w:r>
    </w:p>
    <w:p w14:paraId="456B67B5" w14:textId="5C299037" w:rsidR="00B635C5" w:rsidRDefault="00F14540" w:rsidP="008B70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Being proactive, </w:t>
      </w:r>
      <w:r w:rsidR="007E2C60">
        <w:rPr>
          <w:rFonts w:ascii="Arial" w:hAnsi="Arial" w:cs="Arial"/>
        </w:rPr>
        <w:t>owning,</w:t>
      </w:r>
      <w:r>
        <w:rPr>
          <w:rFonts w:ascii="Arial" w:hAnsi="Arial" w:cs="Arial"/>
        </w:rPr>
        <w:t xml:space="preserve"> and governing root cause analysis, identifying and</w:t>
      </w:r>
      <w:r w:rsidR="007E2C60">
        <w:rPr>
          <w:rFonts w:ascii="Arial" w:hAnsi="Arial" w:cs="Arial"/>
        </w:rPr>
        <w:t xml:space="preserve"> suggesting </w:t>
      </w:r>
      <w:r w:rsidR="00112E0C">
        <w:rPr>
          <w:rFonts w:ascii="Arial" w:hAnsi="Arial" w:cs="Arial"/>
        </w:rPr>
        <w:t>initiatives to improve the RFC operations.</w:t>
      </w:r>
    </w:p>
    <w:p w14:paraId="1C8839BE" w14:textId="26FC53E4" w:rsidR="002943A7" w:rsidRDefault="002943A7" w:rsidP="008B70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Achieving operational excellence by consistently meeting agreed service levels and standards, notably the first over 90% financial audit in the RFC network and </w:t>
      </w:r>
      <w:r w:rsidR="00713323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over 95% health and safety audits.</w:t>
      </w:r>
    </w:p>
    <w:p w14:paraId="4A68DCA5" w14:textId="747DA3EA" w:rsidR="002943A7" w:rsidRDefault="002943A7" w:rsidP="008B70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Leading, </w:t>
      </w:r>
      <w:r w:rsidR="007A078C">
        <w:rPr>
          <w:rFonts w:ascii="Arial" w:hAnsi="Arial" w:cs="Arial"/>
        </w:rPr>
        <w:t>coaching,</w:t>
      </w:r>
      <w:r>
        <w:rPr>
          <w:rFonts w:ascii="Arial" w:hAnsi="Arial" w:cs="Arial"/>
        </w:rPr>
        <w:t xml:space="preserve"> and developing the team through regular reviews to strengthen engagement and support development.</w:t>
      </w:r>
      <w:r w:rsidR="007A078C">
        <w:rPr>
          <w:rFonts w:ascii="Arial" w:hAnsi="Arial" w:cs="Arial"/>
        </w:rPr>
        <w:t xml:space="preserve"> Coordinating events and wellbeing activities for the site, including award ceremonies, buffets, and fun days.</w:t>
      </w:r>
    </w:p>
    <w:p w14:paraId="671C896F" w14:textId="59B58695" w:rsidR="002943A7" w:rsidRDefault="002943A7" w:rsidP="008B70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Accountab</w:t>
      </w:r>
      <w:r w:rsidR="00256624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for </w:t>
      </w:r>
      <w:r w:rsidR="00256624">
        <w:rPr>
          <w:rFonts w:ascii="Arial" w:hAnsi="Arial" w:cs="Arial"/>
        </w:rPr>
        <w:t>health and safety</w:t>
      </w:r>
      <w:r w:rsidR="003130EF">
        <w:rPr>
          <w:rFonts w:ascii="Arial" w:hAnsi="Arial" w:cs="Arial"/>
        </w:rPr>
        <w:t>,</w:t>
      </w:r>
      <w:r w:rsidR="00256624">
        <w:rPr>
          <w:rFonts w:ascii="Arial" w:hAnsi="Arial" w:cs="Arial"/>
        </w:rPr>
        <w:t xml:space="preserve"> </w:t>
      </w:r>
      <w:r w:rsidR="003130EF">
        <w:rPr>
          <w:rFonts w:ascii="Arial" w:hAnsi="Arial" w:cs="Arial"/>
        </w:rPr>
        <w:t>building facilities, and warehouse equipment,</w:t>
      </w:r>
      <w:r w:rsidR="00256624">
        <w:rPr>
          <w:rFonts w:ascii="Arial" w:hAnsi="Arial" w:cs="Arial"/>
        </w:rPr>
        <w:t xml:space="preserve"> communicating with central functions to ensure compliance and developing the team to drive efficiencies in these areas.</w:t>
      </w:r>
    </w:p>
    <w:p w14:paraId="765E6795" w14:textId="479D5E1A" w:rsidR="007A078C" w:rsidRDefault="007A078C" w:rsidP="007A078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External Transport Manager, TL Haulage, Bridgwater</w:t>
      </w:r>
    </w:p>
    <w:p w14:paraId="7B2FF9A9" w14:textId="27E14BB7" w:rsidR="007A078C" w:rsidRDefault="007A078C" w:rsidP="007A07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(June 2021 to February 2022)</w:t>
      </w:r>
    </w:p>
    <w:p w14:paraId="3B782F72" w14:textId="21CAFA91" w:rsidR="00112E0C" w:rsidRDefault="00112E0C" w:rsidP="00112E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Responsible for ensuring the operator is compliant</w:t>
      </w:r>
      <w:r w:rsidR="00C93AC7">
        <w:rPr>
          <w:rFonts w:ascii="Arial" w:hAnsi="Arial" w:cs="Arial"/>
        </w:rPr>
        <w:t>. One tractor unit &amp; trailer.</w:t>
      </w:r>
    </w:p>
    <w:p w14:paraId="2BFDD220" w14:textId="3554F285" w:rsidR="00256624" w:rsidRDefault="00256624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Depot Operations Supervisor, Avanti Gas, Weston Super Mare</w:t>
      </w:r>
    </w:p>
    <w:p w14:paraId="16E8A7AB" w14:textId="281AE937" w:rsidR="00256624" w:rsidRDefault="00256624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(March 2021 to September 2021)</w:t>
      </w:r>
    </w:p>
    <w:p w14:paraId="6655E837" w14:textId="29EEDF78" w:rsidR="00425645" w:rsidRDefault="00484E15" w:rsidP="0042564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Supervising the operations of the cylinder depot, main focal point for customers and drivers.</w:t>
      </w:r>
    </w:p>
    <w:p w14:paraId="4BFFCF71" w14:textId="5BA7B03B" w:rsidR="00A07FDE" w:rsidRDefault="00A07FDE" w:rsidP="0042564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Creating and briefing risk assessments and SSOW for the site and operations.</w:t>
      </w:r>
    </w:p>
    <w:p w14:paraId="2941018F" w14:textId="418E698B" w:rsidR="004E1071" w:rsidRDefault="004E1071" w:rsidP="008B70A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Transport Fi</w:t>
      </w:r>
      <w:r w:rsidR="00D27625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st Line Manager, Culina Group, Avonmouth</w:t>
      </w:r>
    </w:p>
    <w:p w14:paraId="0B0F2BDA" w14:textId="7C03514B" w:rsidR="004E1071" w:rsidRDefault="004E1071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(September 2016 to February 2021)</w:t>
      </w:r>
    </w:p>
    <w:p w14:paraId="2652B41E" w14:textId="55F2CA2E" w:rsidR="00972ED2" w:rsidRDefault="00972ED2" w:rsidP="008B70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Optimising resources</w:t>
      </w:r>
      <w:r w:rsidR="00445D08">
        <w:rPr>
          <w:rFonts w:ascii="Arial" w:hAnsi="Arial" w:cs="Arial"/>
        </w:rPr>
        <w:t xml:space="preserve"> to comply with the </w:t>
      </w:r>
      <w:r>
        <w:rPr>
          <w:rFonts w:ascii="Arial" w:hAnsi="Arial" w:cs="Arial"/>
        </w:rPr>
        <w:t>working time directive and driver’s hour legislation for seamless operations.</w:t>
      </w:r>
    </w:p>
    <w:p w14:paraId="42E19A16" w14:textId="457F48FA" w:rsidR="00972ED2" w:rsidRDefault="00972ED2" w:rsidP="008B70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Support</w:t>
      </w:r>
      <w:r w:rsidR="008B70A8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driver availability, </w:t>
      </w:r>
      <w:r w:rsidR="008B70A8">
        <w:rPr>
          <w:rFonts w:ascii="Arial" w:hAnsi="Arial" w:cs="Arial"/>
        </w:rPr>
        <w:t>recruitment</w:t>
      </w:r>
      <w:r>
        <w:rPr>
          <w:rFonts w:ascii="Arial" w:hAnsi="Arial" w:cs="Arial"/>
        </w:rPr>
        <w:t xml:space="preserve">, </w:t>
      </w:r>
      <w:r w:rsidR="00834EFF">
        <w:rPr>
          <w:rFonts w:ascii="Arial" w:hAnsi="Arial" w:cs="Arial"/>
        </w:rPr>
        <w:t>rota</w:t>
      </w:r>
      <w:r>
        <w:rPr>
          <w:rFonts w:ascii="Arial" w:hAnsi="Arial" w:cs="Arial"/>
        </w:rPr>
        <w:t xml:space="preserve"> and cost </w:t>
      </w:r>
      <w:r w:rsidR="00834EFF">
        <w:rPr>
          <w:rFonts w:ascii="Arial" w:hAnsi="Arial" w:cs="Arial"/>
        </w:rPr>
        <w:t>management</w:t>
      </w:r>
      <w:r>
        <w:rPr>
          <w:rFonts w:ascii="Arial" w:hAnsi="Arial" w:cs="Arial"/>
        </w:rPr>
        <w:t xml:space="preserve"> </w:t>
      </w:r>
      <w:r w:rsidR="00834EFF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the absence of the Transport Operations Manager.</w:t>
      </w:r>
    </w:p>
    <w:p w14:paraId="3FB5AEE5" w14:textId="4C466141" w:rsidR="00972ED2" w:rsidRDefault="00972ED2" w:rsidP="008B70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Responsible for a safe and healthy work environment by adhering to all statutory and legal requirements using observation</w:t>
      </w:r>
      <w:r w:rsidR="0042533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safety conversations with colleagues</w:t>
      </w:r>
      <w:r w:rsidR="0042533B">
        <w:rPr>
          <w:rFonts w:ascii="Arial" w:hAnsi="Arial" w:cs="Arial"/>
        </w:rPr>
        <w:t xml:space="preserve"> and drivers.</w:t>
      </w:r>
    </w:p>
    <w:p w14:paraId="4924494C" w14:textId="124A4B4A" w:rsidR="0042533B" w:rsidRDefault="0042533B" w:rsidP="008B70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Briefing new and update</w:t>
      </w:r>
      <w:r w:rsidR="00445D0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risk assessments and safe systems of work through toolbox talks</w:t>
      </w:r>
      <w:r w:rsidR="00445D08">
        <w:rPr>
          <w:rFonts w:ascii="Arial" w:hAnsi="Arial" w:cs="Arial"/>
        </w:rPr>
        <w:t>, effectively conveying the information to different audiences.</w:t>
      </w:r>
    </w:p>
    <w:p w14:paraId="50C591DD" w14:textId="71B0D753" w:rsidR="0042533B" w:rsidRDefault="0042533B" w:rsidP="008B70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Maintaining company standards by carrying out investigations and disciplinary hearings in a unionised environment.</w:t>
      </w:r>
    </w:p>
    <w:p w14:paraId="5057E0EC" w14:textId="7796D7DC" w:rsidR="0042533B" w:rsidRDefault="0042533B" w:rsidP="008B70A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Expert Logistics, Avonmouth</w:t>
      </w:r>
    </w:p>
    <w:p w14:paraId="35B8789A" w14:textId="2C1211F6" w:rsidR="0042533B" w:rsidRDefault="0042533B" w:rsidP="008B70A8">
      <w:pPr>
        <w:spacing w:after="0"/>
        <w:rPr>
          <w:rFonts w:ascii="Arial" w:hAnsi="Arial" w:cs="Arial"/>
        </w:rPr>
      </w:pPr>
      <w:r w:rsidRPr="00445D08">
        <w:rPr>
          <w:rFonts w:ascii="Arial" w:hAnsi="Arial" w:cs="Arial"/>
          <w:b/>
          <w:bCs/>
        </w:rPr>
        <w:t>Outbase Manager Designate</w:t>
      </w:r>
      <w:r>
        <w:rPr>
          <w:rFonts w:ascii="Arial" w:hAnsi="Arial" w:cs="Arial"/>
        </w:rPr>
        <w:t xml:space="preserve"> (May 2013 to June 2014)</w:t>
      </w:r>
    </w:p>
    <w:p w14:paraId="4C47D380" w14:textId="29542970" w:rsidR="0042533B" w:rsidRPr="0042533B" w:rsidRDefault="0042533B" w:rsidP="008B70A8">
      <w:pPr>
        <w:spacing w:after="0"/>
        <w:rPr>
          <w:rFonts w:ascii="Arial" w:hAnsi="Arial" w:cs="Arial"/>
        </w:rPr>
      </w:pPr>
      <w:r w:rsidRPr="00445D08">
        <w:rPr>
          <w:rFonts w:ascii="Arial" w:hAnsi="Arial" w:cs="Arial"/>
          <w:b/>
          <w:bCs/>
        </w:rPr>
        <w:t>Transport Administrator</w:t>
      </w:r>
      <w:r>
        <w:rPr>
          <w:rFonts w:ascii="Arial" w:hAnsi="Arial" w:cs="Arial"/>
        </w:rPr>
        <w:t xml:space="preserve"> (July 2011 to May 2013)</w:t>
      </w:r>
    </w:p>
    <w:p w14:paraId="073628C0" w14:textId="29DE95CF" w:rsidR="00520F98" w:rsidRDefault="00520F98" w:rsidP="008B70A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Promoted from Transport Administrator to Outbase Manager Designate in May 2013</w:t>
      </w:r>
    </w:p>
    <w:p w14:paraId="62757238" w14:textId="6CEF4990" w:rsidR="00256624" w:rsidRDefault="0042533B" w:rsidP="008B70A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Reduced staffing costs by 15% with changes to the structure in collaboration with the Avonmouth Outbase Manager.</w:t>
      </w:r>
    </w:p>
    <w:p w14:paraId="0969D957" w14:textId="2552AC3B" w:rsidR="0042533B" w:rsidRDefault="0042533B" w:rsidP="008B70A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Implement</w:t>
      </w:r>
      <w:r w:rsidR="00445D08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a recycling </w:t>
      </w:r>
      <w:r w:rsidR="00520F98">
        <w:rPr>
          <w:rFonts w:ascii="Arial" w:hAnsi="Arial" w:cs="Arial"/>
        </w:rPr>
        <w:t>league table</w:t>
      </w:r>
      <w:r>
        <w:rPr>
          <w:rFonts w:ascii="Arial" w:hAnsi="Arial" w:cs="Arial"/>
        </w:rPr>
        <w:t xml:space="preserve"> to assess </w:t>
      </w:r>
      <w:r w:rsidR="00520F98">
        <w:rPr>
          <w:rFonts w:ascii="Arial" w:hAnsi="Arial" w:cs="Arial"/>
        </w:rPr>
        <w:t>operative’s performance against company targets and provide additional training to achieve targets.</w:t>
      </w:r>
    </w:p>
    <w:p w14:paraId="661EBAC5" w14:textId="2BB2BDAC" w:rsidR="00520F98" w:rsidRDefault="00520F98" w:rsidP="008B70A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Utilis</w:t>
      </w:r>
      <w:r w:rsidR="00445D08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problem-solving skills to deal with driver and customer complaints, escalating issues to central departments in a timely manner</w:t>
      </w:r>
      <w:r w:rsidR="00445D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if required.</w:t>
      </w:r>
    </w:p>
    <w:p w14:paraId="63647F50" w14:textId="65FDD806" w:rsidR="00520F98" w:rsidRPr="00520F98" w:rsidRDefault="008B70A8" w:rsidP="008B70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416B3" wp14:editId="56554787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5720644" cy="2822"/>
                <wp:effectExtent l="0" t="0" r="33020" b="355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0644" cy="28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F5901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pt" to="450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20F98" w:rsidRPr="00520F98">
        <w:rPr>
          <w:rFonts w:ascii="Arial" w:hAnsi="Arial" w:cs="Arial"/>
          <w:b/>
          <w:bCs/>
        </w:rPr>
        <w:t xml:space="preserve">EDUCATION </w:t>
      </w:r>
    </w:p>
    <w:p w14:paraId="0A3B6C45" w14:textId="11316E86" w:rsidR="00520F98" w:rsidRDefault="00520F98" w:rsidP="008B70A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Arden University – Distance Learning</w:t>
      </w:r>
    </w:p>
    <w:p w14:paraId="59CA2D23" w14:textId="48078024" w:rsidR="00520F98" w:rsidRDefault="00520F98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(October 2022 to Present – expected completion 2028)</w:t>
      </w:r>
    </w:p>
    <w:p w14:paraId="62CBB3C0" w14:textId="311C97E1" w:rsidR="00520F98" w:rsidRDefault="00520F98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BSc Supply Chain Management Degree</w:t>
      </w:r>
    </w:p>
    <w:p w14:paraId="4E85FE47" w14:textId="77777777" w:rsidR="008B70A8" w:rsidRDefault="008B70A8" w:rsidP="008B70A8">
      <w:pPr>
        <w:spacing w:after="0"/>
        <w:rPr>
          <w:rFonts w:ascii="Arial" w:hAnsi="Arial" w:cs="Arial"/>
          <w:b/>
          <w:bCs/>
        </w:rPr>
      </w:pPr>
    </w:p>
    <w:p w14:paraId="5B0F3409" w14:textId="3EA4ACCD" w:rsidR="00520F98" w:rsidRDefault="00520F98" w:rsidP="008B70A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Open University</w:t>
      </w:r>
    </w:p>
    <w:p w14:paraId="19F0B1B9" w14:textId="37FCD3FC" w:rsidR="00520F98" w:rsidRDefault="00520F98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(October 2015 to June 2016)</w:t>
      </w:r>
    </w:p>
    <w:p w14:paraId="795D2CA1" w14:textId="5D5AFDA5" w:rsidR="00520F98" w:rsidRDefault="00520F98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Cert HE Law</w:t>
      </w:r>
    </w:p>
    <w:p w14:paraId="06C193A3" w14:textId="4F63F0E6" w:rsidR="00520F98" w:rsidRDefault="00520F98" w:rsidP="008B70A8">
      <w:pPr>
        <w:spacing w:after="0"/>
        <w:rPr>
          <w:rFonts w:ascii="Arial" w:hAnsi="Arial" w:cs="Arial"/>
        </w:rPr>
      </w:pPr>
    </w:p>
    <w:p w14:paraId="4A18162E" w14:textId="6D314D90" w:rsidR="00520F98" w:rsidRDefault="00520F98" w:rsidP="008B70A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CERTIFCATES &amp; LICENCES</w:t>
      </w:r>
    </w:p>
    <w:p w14:paraId="17797431" w14:textId="7FAF7AAC" w:rsidR="00520F98" w:rsidRDefault="008B70A8" w:rsidP="008B70A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B843A" wp14:editId="691A83A4">
                <wp:simplePos x="0" y="0"/>
                <wp:positionH relativeFrom="margin">
                  <wp:align>left</wp:align>
                </wp:positionH>
                <wp:positionV relativeFrom="paragraph">
                  <wp:posOffset>61278</wp:posOffset>
                </wp:positionV>
                <wp:extent cx="5720644" cy="2822"/>
                <wp:effectExtent l="0" t="0" r="33020" b="355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0644" cy="28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28464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85pt" to="450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D547662" w14:textId="632CEF7A" w:rsidR="00520F98" w:rsidRDefault="00520F98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Transport Certificate of Professional Competence (CPC) – National &amp; International</w:t>
      </w:r>
    </w:p>
    <w:p w14:paraId="71679E03" w14:textId="55E9C22E" w:rsidR="00520F98" w:rsidRDefault="00520F98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(March 2020)</w:t>
      </w:r>
    </w:p>
    <w:p w14:paraId="2E82BB14" w14:textId="080975ED" w:rsidR="00520F98" w:rsidRDefault="00520F98" w:rsidP="008B70A8">
      <w:pPr>
        <w:spacing w:after="0"/>
        <w:rPr>
          <w:rFonts w:ascii="Arial" w:hAnsi="Arial" w:cs="Arial"/>
        </w:rPr>
      </w:pPr>
    </w:p>
    <w:p w14:paraId="57CAE4D5" w14:textId="07131D9A" w:rsidR="00520F98" w:rsidRDefault="00520F98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IOSH Managing Safely</w:t>
      </w:r>
    </w:p>
    <w:p w14:paraId="0363548C" w14:textId="4C33B314" w:rsidR="00520F98" w:rsidRDefault="00520F98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(June 2021)</w:t>
      </w:r>
      <w:r w:rsidR="008B70A8" w:rsidRPr="008B70A8">
        <w:rPr>
          <w:rFonts w:ascii="Arial" w:hAnsi="Arial" w:cs="Arial"/>
          <w:b/>
          <w:bCs/>
          <w:noProof/>
        </w:rPr>
        <w:t xml:space="preserve"> </w:t>
      </w:r>
    </w:p>
    <w:p w14:paraId="602C7C0F" w14:textId="51C59C07" w:rsidR="00520F98" w:rsidRDefault="00520F98" w:rsidP="008B70A8">
      <w:pPr>
        <w:spacing w:after="0"/>
        <w:rPr>
          <w:rFonts w:ascii="Arial" w:hAnsi="Arial" w:cs="Arial"/>
        </w:rPr>
      </w:pPr>
    </w:p>
    <w:p w14:paraId="77A12645" w14:textId="7C462D96" w:rsidR="007F60DF" w:rsidRDefault="00520F98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Forklift Counterbalance </w:t>
      </w:r>
    </w:p>
    <w:p w14:paraId="14DC0EA4" w14:textId="2B4FC276" w:rsidR="00520F98" w:rsidRDefault="00520F98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(June 2021)</w:t>
      </w:r>
    </w:p>
    <w:p w14:paraId="2DE40328" w14:textId="1F59EAA7" w:rsidR="007F60DF" w:rsidRDefault="007F60DF" w:rsidP="008B70A8">
      <w:pPr>
        <w:spacing w:after="0"/>
        <w:rPr>
          <w:rFonts w:ascii="Arial" w:hAnsi="Arial" w:cs="Arial"/>
        </w:rPr>
      </w:pPr>
    </w:p>
    <w:p w14:paraId="0162A498" w14:textId="67738F03" w:rsidR="00520F98" w:rsidRDefault="00425645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 Flammable Gasses Class 2 Packages</w:t>
      </w:r>
    </w:p>
    <w:p w14:paraId="57424313" w14:textId="363B0FE7" w:rsidR="00425645" w:rsidRDefault="00425645" w:rsidP="008B7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(May 2021, Expires 2026)</w:t>
      </w:r>
    </w:p>
    <w:sectPr w:rsidR="00425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10B8"/>
    <w:multiLevelType w:val="hybridMultilevel"/>
    <w:tmpl w:val="45705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83195"/>
    <w:multiLevelType w:val="hybridMultilevel"/>
    <w:tmpl w:val="B8BC9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FB0E5A"/>
    <w:multiLevelType w:val="hybridMultilevel"/>
    <w:tmpl w:val="98102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83875"/>
    <w:multiLevelType w:val="hybridMultilevel"/>
    <w:tmpl w:val="40FED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A09E5"/>
    <w:multiLevelType w:val="hybridMultilevel"/>
    <w:tmpl w:val="6AC80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42642F"/>
    <w:multiLevelType w:val="hybridMultilevel"/>
    <w:tmpl w:val="42865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271485">
    <w:abstractNumId w:val="2"/>
  </w:num>
  <w:num w:numId="2" w16cid:durableId="5794130">
    <w:abstractNumId w:val="4"/>
  </w:num>
  <w:num w:numId="3" w16cid:durableId="1760179110">
    <w:abstractNumId w:val="0"/>
  </w:num>
  <w:num w:numId="4" w16cid:durableId="2080588868">
    <w:abstractNumId w:val="1"/>
  </w:num>
  <w:num w:numId="5" w16cid:durableId="465051174">
    <w:abstractNumId w:val="5"/>
  </w:num>
  <w:num w:numId="6" w16cid:durableId="1597711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1C"/>
    <w:rsid w:val="00092096"/>
    <w:rsid w:val="000F55B1"/>
    <w:rsid w:val="00112E0C"/>
    <w:rsid w:val="00256624"/>
    <w:rsid w:val="002943A7"/>
    <w:rsid w:val="002F6CEE"/>
    <w:rsid w:val="003130EF"/>
    <w:rsid w:val="0040181C"/>
    <w:rsid w:val="0042533B"/>
    <w:rsid w:val="00425645"/>
    <w:rsid w:val="00445D08"/>
    <w:rsid w:val="00484E15"/>
    <w:rsid w:val="004E1071"/>
    <w:rsid w:val="00520F98"/>
    <w:rsid w:val="005430DD"/>
    <w:rsid w:val="00587730"/>
    <w:rsid w:val="00713323"/>
    <w:rsid w:val="007A078C"/>
    <w:rsid w:val="007E2C60"/>
    <w:rsid w:val="007F60DF"/>
    <w:rsid w:val="00834EFF"/>
    <w:rsid w:val="00837700"/>
    <w:rsid w:val="008B70A8"/>
    <w:rsid w:val="00901FE1"/>
    <w:rsid w:val="00972ED2"/>
    <w:rsid w:val="00975B7A"/>
    <w:rsid w:val="00993BEF"/>
    <w:rsid w:val="00A07FDE"/>
    <w:rsid w:val="00A344EB"/>
    <w:rsid w:val="00A5185C"/>
    <w:rsid w:val="00B635C5"/>
    <w:rsid w:val="00BC5258"/>
    <w:rsid w:val="00C93AC7"/>
    <w:rsid w:val="00CF732D"/>
    <w:rsid w:val="00D27625"/>
    <w:rsid w:val="00EC0D1A"/>
    <w:rsid w:val="00F14540"/>
    <w:rsid w:val="00F6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0E54"/>
  <w15:chartTrackingRefBased/>
  <w15:docId w15:val="{EDFB021C-1D35-45A1-8FC3-2CEBC56F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81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18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7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A81AA-8084-44C2-99A8-BDF75250A8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Seager (STU151883)</dc:creator>
  <cp:keywords/>
  <dc:description/>
  <cp:lastModifiedBy>Rachel Seager</cp:lastModifiedBy>
  <cp:revision>2</cp:revision>
  <dcterms:created xsi:type="dcterms:W3CDTF">2023-09-06T19:07:00Z</dcterms:created>
  <dcterms:modified xsi:type="dcterms:W3CDTF">2023-09-06T19:07:00Z</dcterms:modified>
</cp:coreProperties>
</file>