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C1AC4" w14:textId="443D003F" w:rsidR="002F0329" w:rsidRPr="00E53DD9" w:rsidRDefault="007E12AF" w:rsidP="00370E7D">
      <w:pPr>
        <w:spacing w:after="80"/>
        <w:jc w:val="center"/>
        <w:rPr>
          <w:rFonts w:cs="Calibri"/>
          <w:b/>
          <w:bCs/>
          <w:sz w:val="30"/>
          <w:szCs w:val="30"/>
        </w:rPr>
      </w:pPr>
      <w:r w:rsidRPr="00E53DD9">
        <w:rPr>
          <w:rFonts w:cs="Calibri"/>
          <w:b/>
          <w:bCs/>
          <w:noProof/>
          <w:sz w:val="30"/>
          <w:szCs w:val="30"/>
        </w:rPr>
        <mc:AlternateContent>
          <mc:Choice Requires="wps">
            <w:drawing>
              <wp:anchor distT="0" distB="0" distL="114300" distR="114300" simplePos="0" relativeHeight="251658240" behindDoc="1" locked="0" layoutInCell="1" allowOverlap="1" wp14:anchorId="73FAC516" wp14:editId="7667DCD1">
                <wp:simplePos x="0" y="0"/>
                <wp:positionH relativeFrom="column">
                  <wp:posOffset>-750247</wp:posOffset>
                </wp:positionH>
                <wp:positionV relativeFrom="paragraph">
                  <wp:posOffset>-772733</wp:posOffset>
                </wp:positionV>
                <wp:extent cx="7772400" cy="644578"/>
                <wp:effectExtent l="0" t="0" r="0" b="3175"/>
                <wp:wrapNone/>
                <wp:docPr id="1" name="Rectangle 1"/>
                <wp:cNvGraphicFramePr/>
                <a:graphic xmlns:a="http://schemas.openxmlformats.org/drawingml/2006/main">
                  <a:graphicData uri="http://schemas.microsoft.com/office/word/2010/wordprocessingShape">
                    <wps:wsp>
                      <wps:cNvSpPr/>
                      <wps:spPr>
                        <a:xfrm>
                          <a:off x="0" y="0"/>
                          <a:ext cx="7772400" cy="644578"/>
                        </a:xfrm>
                        <a:prstGeom prst="rect">
                          <a:avLst/>
                        </a:prstGeom>
                        <a:solidFill>
                          <a:srgbClr val="88A2B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fillcolor="#88a2bc" id="Rectangle 1" o:spid="_x0000_s1025" stroked="f" strokeweight="1pt" style="width:612pt;height:50.75pt;margin-top:-60.85pt;margin-left:-59.05pt;mso-height-percent:0;mso-height-relative:margin;mso-width-percent:0;mso-width-relative:margin;mso-wrap-distance-bottom:0;mso-wrap-distance-left:9pt;mso-wrap-distance-right:9pt;mso-wrap-distance-top:0;mso-wrap-style:square;position:absolute;visibility:visible;v-text-anchor:middle;z-index:-251657216"/>
            </w:pict>
          </mc:Fallback>
        </mc:AlternateContent>
      </w:r>
      <w:r w:rsidR="00AA5DDB">
        <w:rPr>
          <w:rFonts w:cs="Calibri"/>
          <w:b/>
          <w:bCs/>
          <w:noProof/>
          <w:sz w:val="30"/>
          <w:szCs w:val="30"/>
        </w:rPr>
        <w:t>Jennifer Moss</w:t>
      </w:r>
    </w:p>
    <w:p w14:paraId="2E38939F" w14:textId="4EE9E066" w:rsidR="00BC3522" w:rsidRPr="00E53DD9" w:rsidRDefault="007E12AF" w:rsidP="00370E7D">
      <w:pPr>
        <w:spacing w:after="80"/>
        <w:jc w:val="center"/>
        <w:rPr>
          <w:rFonts w:cs="Calibri"/>
          <w:szCs w:val="20"/>
        </w:rPr>
      </w:pPr>
      <w:r>
        <w:rPr>
          <w:rFonts w:cs="Calibri"/>
          <w:szCs w:val="20"/>
        </w:rPr>
        <w:t>jenmoss2764@gmail.com</w:t>
      </w:r>
      <w:r w:rsidR="00BE3BD3" w:rsidRPr="00E53DD9">
        <w:rPr>
          <w:rFonts w:cs="Calibri"/>
          <w:color w:val="7F7F7F" w:themeColor="text1" w:themeTint="80"/>
          <w:szCs w:val="20"/>
        </w:rPr>
        <w:t xml:space="preserve"> </w:t>
      </w:r>
      <w:r w:rsidR="00D6725E" w:rsidRPr="006B2396">
        <w:rPr>
          <w:rFonts w:cs="Calibri"/>
          <w:color w:val="88A2BC"/>
          <w:szCs w:val="20"/>
        </w:rPr>
        <w:t>|</w:t>
      </w:r>
      <w:r w:rsidR="0049384B" w:rsidRPr="00E53DD9">
        <w:rPr>
          <w:rFonts w:cs="Calibri"/>
          <w:szCs w:val="20"/>
        </w:rPr>
        <w:t xml:space="preserve"> </w:t>
      </w:r>
      <w:hyperlink r:id="rId8" w:history="1">
        <w:r w:rsidR="000A62AB" w:rsidRPr="00AA5DDB">
          <w:rPr>
            <w:rStyle w:val="Hyperlink"/>
            <w:rFonts w:cs="Calibri"/>
            <w:i/>
            <w:iCs/>
            <w:szCs w:val="20"/>
          </w:rPr>
          <w:t>LinkedIn</w:t>
        </w:r>
      </w:hyperlink>
      <w:r w:rsidR="0049384B" w:rsidRPr="00E53DD9">
        <w:rPr>
          <w:rFonts w:cs="Calibri"/>
          <w:color w:val="7F7F7F" w:themeColor="text1" w:themeTint="80"/>
          <w:szCs w:val="20"/>
        </w:rPr>
        <w:t xml:space="preserve"> </w:t>
      </w:r>
      <w:r w:rsidR="00D6725E" w:rsidRPr="006B2396">
        <w:rPr>
          <w:rFonts w:cs="Calibri"/>
          <w:color w:val="88A2BC"/>
          <w:szCs w:val="20"/>
        </w:rPr>
        <w:t>|</w:t>
      </w:r>
      <w:r w:rsidR="0049384B" w:rsidRPr="00E53DD9">
        <w:rPr>
          <w:rFonts w:cs="Calibri"/>
          <w:color w:val="3A75CB"/>
          <w:szCs w:val="20"/>
        </w:rPr>
        <w:t xml:space="preserve"> </w:t>
      </w:r>
      <w:r w:rsidR="00BE3BD3" w:rsidRPr="00E53DD9">
        <w:rPr>
          <w:rFonts w:cs="Calibri"/>
          <w:szCs w:val="20"/>
        </w:rPr>
        <w:t>L</w:t>
      </w:r>
      <w:r>
        <w:rPr>
          <w:rFonts w:cs="Calibri"/>
          <w:szCs w:val="20"/>
        </w:rPr>
        <w:t>eeds, LS25 1EN</w:t>
      </w:r>
      <w:r w:rsidR="0049384B" w:rsidRPr="00E53DD9">
        <w:rPr>
          <w:rFonts w:cs="Calibri"/>
          <w:szCs w:val="20"/>
        </w:rPr>
        <w:t xml:space="preserve"> </w:t>
      </w:r>
      <w:r w:rsidR="00D6725E" w:rsidRPr="006B2396">
        <w:rPr>
          <w:rFonts w:cs="Calibri"/>
          <w:color w:val="88A2BC"/>
          <w:szCs w:val="20"/>
        </w:rPr>
        <w:t>|</w:t>
      </w:r>
      <w:r w:rsidR="0049384B" w:rsidRPr="00E53DD9">
        <w:rPr>
          <w:rFonts w:cs="Calibri"/>
          <w:szCs w:val="20"/>
        </w:rPr>
        <w:t xml:space="preserve"> </w:t>
      </w:r>
      <w:r>
        <w:rPr>
          <w:rFonts w:cs="Calibri"/>
          <w:szCs w:val="20"/>
        </w:rPr>
        <w:t>07751 343551</w:t>
      </w:r>
    </w:p>
    <w:tbl>
      <w:tblPr>
        <w:tblStyle w:val="TableGrid"/>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347A8A" w14:paraId="630035D5" w14:textId="77777777" w:rsidTr="006B2396">
        <w:trPr>
          <w:trHeight w:val="366"/>
        </w:trPr>
        <w:tc>
          <w:tcPr>
            <w:tcW w:w="10205" w:type="dxa"/>
            <w:shd w:val="clear" w:color="auto" w:fill="88A2BC"/>
            <w:vAlign w:val="center"/>
          </w:tcPr>
          <w:p w14:paraId="61505CAD" w14:textId="7A80CEC5" w:rsidR="00304D7B" w:rsidRPr="00A55ADE" w:rsidRDefault="007E12AF" w:rsidP="00370E7D">
            <w:pPr>
              <w:jc w:val="center"/>
              <w:rPr>
                <w:rFonts w:cs="Calibri"/>
                <w:b/>
                <w:bCs/>
                <w:sz w:val="30"/>
                <w:szCs w:val="30"/>
              </w:rPr>
            </w:pPr>
            <w:r w:rsidRPr="00A55ADE">
              <w:rPr>
                <w:rFonts w:cs="Calibri"/>
                <w:b/>
                <w:bCs/>
                <w:color w:val="FFFFFF" w:themeColor="background1"/>
                <w:sz w:val="30"/>
                <w:szCs w:val="30"/>
              </w:rPr>
              <w:t xml:space="preserve">- Transport Operations Manager </w:t>
            </w:r>
          </w:p>
        </w:tc>
      </w:tr>
    </w:tbl>
    <w:p w14:paraId="1C70FD91" w14:textId="4E6350EC" w:rsidR="00CC705F" w:rsidRDefault="007E12AF" w:rsidP="00370E7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60" w:after="160"/>
        <w:contextualSpacing/>
        <w:jc w:val="both"/>
        <w:rPr>
          <w:rFonts w:eastAsia="Helvetica Neue" w:cs="Calibri"/>
          <w:color w:val="auto"/>
        </w:rPr>
      </w:pPr>
      <w:r w:rsidRPr="00E84AE8">
        <w:rPr>
          <w:rFonts w:eastAsia="Helvetica Neue" w:cs="Calibri"/>
          <w:color w:val="auto"/>
        </w:rPr>
        <w:t xml:space="preserve">A dynamic </w:t>
      </w:r>
      <w:r w:rsidRPr="00E84AE8">
        <w:rPr>
          <w:rFonts w:cs="Calibri"/>
          <w:color w:val="auto"/>
          <w:lang w:val="en-US"/>
        </w:rPr>
        <w:t xml:space="preserve">business </w:t>
      </w:r>
      <w:r w:rsidR="005251A1" w:rsidRPr="00E84AE8">
        <w:rPr>
          <w:rFonts w:cs="Calibri"/>
          <w:color w:val="auto"/>
          <w:lang w:val="en-US"/>
        </w:rPr>
        <w:t>professional</w:t>
      </w:r>
      <w:r w:rsidRPr="00E84AE8">
        <w:rPr>
          <w:rFonts w:cs="Calibri"/>
          <w:color w:val="auto"/>
          <w:lang w:val="en-US"/>
        </w:rPr>
        <w:t xml:space="preserve"> with a background in </w:t>
      </w:r>
      <w:r w:rsidRPr="00E84AE8">
        <w:rPr>
          <w:rFonts w:cs="Calibri"/>
          <w:color w:val="auto"/>
        </w:rPr>
        <w:t xml:space="preserve">logistics/distribution in various </w:t>
      </w:r>
      <w:r w:rsidR="005251A1" w:rsidRPr="00E84AE8">
        <w:rPr>
          <w:rFonts w:cs="Calibri"/>
          <w:color w:val="auto"/>
        </w:rPr>
        <w:t>sectors, with</w:t>
      </w:r>
      <w:r w:rsidRPr="00E84AE8">
        <w:rPr>
          <w:rFonts w:cs="Calibri"/>
          <w:color w:val="auto"/>
        </w:rPr>
        <w:t xml:space="preserve"> expertise in executing team driven process</w:t>
      </w:r>
      <w:r w:rsidRPr="00B048F7">
        <w:rPr>
          <w:rFonts w:cs="Calibri"/>
          <w:color w:val="auto"/>
        </w:rPr>
        <w:t xml:space="preserve"> improvements. </w:t>
      </w:r>
      <w:r w:rsidRPr="00B048F7">
        <w:rPr>
          <w:rFonts w:eastAsia="Times New Roman" w:cs="Calibri"/>
          <w:color w:val="auto"/>
          <w:bdr w:val="none" w:sz="0" w:space="0" w:color="auto"/>
          <w:shd w:val="clear" w:color="auto" w:fill="FFFFFF"/>
        </w:rPr>
        <w:t>Motivational management style with a proven history of building, guiding and retaining high-performance teams to achieve business, regional and departmental objectives.</w:t>
      </w:r>
      <w:r>
        <w:rPr>
          <w:rFonts w:cs="Calibri"/>
          <w:color w:val="auto"/>
        </w:rPr>
        <w:t xml:space="preserve"> </w:t>
      </w:r>
      <w:r w:rsidRPr="00B048F7">
        <w:rPr>
          <w:rFonts w:eastAsia="Helvetica Neue" w:cs="Calibri"/>
          <w:color w:val="auto"/>
        </w:rPr>
        <w:t>Expertise in process and continuous improvements and improving KPIs.</w:t>
      </w:r>
    </w:p>
    <w:p w14:paraId="53245D3A" w14:textId="77777777" w:rsidR="00756C82" w:rsidRPr="00756C82" w:rsidRDefault="00756C82" w:rsidP="00370E7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60" w:after="160"/>
        <w:contextualSpacing/>
        <w:jc w:val="both"/>
        <w:rPr>
          <w:rFonts w:cs="Calibri"/>
          <w:color w:val="auto"/>
          <w:sz w:val="16"/>
          <w:szCs w:val="16"/>
        </w:rPr>
      </w:pPr>
    </w:p>
    <w:p w14:paraId="1611DD36" w14:textId="16BFAF99" w:rsidR="00CC705F" w:rsidRPr="00E84AE8" w:rsidRDefault="007E12AF" w:rsidP="00756C8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60" w:after="160"/>
        <w:contextualSpacing/>
        <w:jc w:val="both"/>
        <w:rPr>
          <w:rFonts w:eastAsia="Helvetica Neue Medium" w:cs="Calibri"/>
          <w:color w:val="auto"/>
        </w:rPr>
      </w:pPr>
      <w:r w:rsidRPr="00B048F7">
        <w:rPr>
          <w:rFonts w:eastAsia="Arial" w:cs="Calibri"/>
          <w:color w:val="auto"/>
        </w:rPr>
        <w:t xml:space="preserve">Exceptional communication and interpersonal skills </w:t>
      </w:r>
      <w:r>
        <w:rPr>
          <w:rFonts w:eastAsia="Arial" w:cs="Calibri"/>
          <w:color w:val="auto"/>
        </w:rPr>
        <w:t xml:space="preserve">with a </w:t>
      </w:r>
      <w:r w:rsidRPr="00B048F7">
        <w:rPr>
          <w:rFonts w:eastAsia="Arial" w:cs="Calibri"/>
          <w:color w:val="auto"/>
        </w:rPr>
        <w:t xml:space="preserve">collaborative approach to developing successful and sustainable </w:t>
      </w:r>
      <w:r w:rsidRPr="00E84AE8">
        <w:rPr>
          <w:rFonts w:eastAsia="Arial" w:cs="Calibri"/>
          <w:color w:val="auto"/>
        </w:rPr>
        <w:t xml:space="preserve">working relationships with both internal and external stakeholders.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3981E2F1" w14:textId="77777777" w:rsidTr="006B2396">
        <w:tc>
          <w:tcPr>
            <w:tcW w:w="3399" w:type="dxa"/>
            <w:tcBorders>
              <w:bottom w:val="single" w:sz="4" w:space="0" w:color="88A2BC"/>
              <w:right w:val="single" w:sz="4" w:space="0" w:color="88A2BC"/>
            </w:tcBorders>
            <w:vAlign w:val="center"/>
          </w:tcPr>
          <w:p w14:paraId="523DF6F2" w14:textId="77777777" w:rsidR="00BC3522" w:rsidRPr="00E53DD9" w:rsidRDefault="00BC3522"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2E377F80" w14:textId="31D70295" w:rsidR="00BC3522" w:rsidRPr="00E53DD9" w:rsidRDefault="007E12AF" w:rsidP="00370E7D">
            <w:pPr>
              <w:jc w:val="center"/>
              <w:rPr>
                <w:rFonts w:cs="Calibri"/>
                <w:szCs w:val="20"/>
              </w:rPr>
            </w:pPr>
            <w:r w:rsidRPr="00036ACA">
              <w:rPr>
                <w:rFonts w:cs="Calibri"/>
                <w:szCs w:val="20"/>
              </w:rPr>
              <w:t xml:space="preserve">Career </w:t>
            </w:r>
            <w:r>
              <w:rPr>
                <w:rFonts w:cs="Calibri"/>
                <w:szCs w:val="20"/>
              </w:rPr>
              <w:t>Highlights</w:t>
            </w:r>
          </w:p>
        </w:tc>
        <w:tc>
          <w:tcPr>
            <w:tcW w:w="3399" w:type="dxa"/>
            <w:tcBorders>
              <w:left w:val="single" w:sz="4" w:space="0" w:color="88A2BC"/>
              <w:bottom w:val="single" w:sz="4" w:space="0" w:color="88A2BC"/>
            </w:tcBorders>
            <w:vAlign w:val="center"/>
          </w:tcPr>
          <w:p w14:paraId="22232652" w14:textId="77777777" w:rsidR="00BC3522" w:rsidRPr="00E53DD9" w:rsidRDefault="00BC3522" w:rsidP="00370E7D">
            <w:pPr>
              <w:rPr>
                <w:rFonts w:cs="Calibri"/>
                <w:sz w:val="14"/>
                <w:szCs w:val="14"/>
              </w:rPr>
            </w:pPr>
          </w:p>
        </w:tc>
      </w:tr>
      <w:tr w:rsidR="00347A8A" w14:paraId="651D75D0" w14:textId="77777777" w:rsidTr="006B2396">
        <w:tc>
          <w:tcPr>
            <w:tcW w:w="3399" w:type="dxa"/>
            <w:tcBorders>
              <w:top w:val="single" w:sz="4" w:space="0" w:color="88A2BC"/>
              <w:right w:val="single" w:sz="4" w:space="0" w:color="88A2BC"/>
            </w:tcBorders>
            <w:vAlign w:val="center"/>
          </w:tcPr>
          <w:p w14:paraId="46EC1882" w14:textId="77777777" w:rsidR="00BC3522" w:rsidRPr="00E53DD9" w:rsidRDefault="00BC3522"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6A750EB6" w14:textId="77777777" w:rsidR="00BC3522" w:rsidRPr="00E53DD9" w:rsidRDefault="00BC3522" w:rsidP="00370E7D">
            <w:pPr>
              <w:rPr>
                <w:rFonts w:cs="Calibri"/>
                <w:szCs w:val="20"/>
              </w:rPr>
            </w:pPr>
          </w:p>
        </w:tc>
        <w:tc>
          <w:tcPr>
            <w:tcW w:w="3399" w:type="dxa"/>
            <w:tcBorders>
              <w:top w:val="single" w:sz="4" w:space="0" w:color="88A2BC"/>
              <w:left w:val="single" w:sz="4" w:space="0" w:color="88A2BC"/>
            </w:tcBorders>
            <w:vAlign w:val="center"/>
          </w:tcPr>
          <w:p w14:paraId="27C25401" w14:textId="77777777" w:rsidR="00BC3522" w:rsidRPr="00E53DD9" w:rsidRDefault="00BC3522" w:rsidP="00370E7D">
            <w:pPr>
              <w:rPr>
                <w:rFonts w:cs="Calibri"/>
                <w:sz w:val="14"/>
                <w:szCs w:val="14"/>
              </w:rPr>
            </w:pPr>
          </w:p>
        </w:tc>
      </w:tr>
    </w:tbl>
    <w:p w14:paraId="157CA24F" w14:textId="124600CA" w:rsidR="00BC3522" w:rsidRPr="00CA6C7C" w:rsidRDefault="007E12AF" w:rsidP="00370E7D">
      <w:pPr>
        <w:pStyle w:val="ListParagraph"/>
        <w:numPr>
          <w:ilvl w:val="0"/>
          <w:numId w:val="32"/>
        </w:numPr>
        <w:spacing w:before="160"/>
        <w:rPr>
          <w:rFonts w:cs="Calibri"/>
          <w:szCs w:val="20"/>
        </w:rPr>
      </w:pPr>
      <w:r w:rsidRPr="00CA6C7C">
        <w:rPr>
          <w:rFonts w:cs="Calibri"/>
          <w:szCs w:val="20"/>
        </w:rPr>
        <w:t>Hub Manager, SIG Roofing - Improved stakeholder relationships and staff morale.</w:t>
      </w:r>
    </w:p>
    <w:p w14:paraId="5CD6654D" w14:textId="45EA71C7" w:rsidR="00CA6C7C" w:rsidRPr="00CA6C7C" w:rsidRDefault="007E12AF" w:rsidP="00370E7D">
      <w:pPr>
        <w:pStyle w:val="ListParagraph"/>
        <w:numPr>
          <w:ilvl w:val="0"/>
          <w:numId w:val="32"/>
        </w:numPr>
        <w:rPr>
          <w:rFonts w:cs="Calibri"/>
          <w:szCs w:val="20"/>
        </w:rPr>
      </w:pPr>
      <w:r w:rsidRPr="00CA6C7C">
        <w:rPr>
          <w:rFonts w:cs="Calibri"/>
          <w:szCs w:val="20"/>
        </w:rPr>
        <w:t xml:space="preserve">Head of Logistics, Woodlands Group - Developed and implemented a transformational project to ensure that the company complied with all relevant regulations and </w:t>
      </w:r>
      <w:r w:rsidR="005251A1" w:rsidRPr="00CA6C7C">
        <w:rPr>
          <w:rFonts w:cs="Calibri"/>
          <w:szCs w:val="20"/>
        </w:rPr>
        <w:t>legislation</w:t>
      </w:r>
      <w:r w:rsidRPr="00CA6C7C">
        <w:rPr>
          <w:rFonts w:cs="Calibri"/>
          <w:szCs w:val="20"/>
        </w:rPr>
        <w:t>.</w:t>
      </w:r>
    </w:p>
    <w:p w14:paraId="34A81C6B" w14:textId="4532714F" w:rsidR="00CA6C7C" w:rsidRPr="00CA6C7C" w:rsidRDefault="007E12AF" w:rsidP="00370E7D">
      <w:pPr>
        <w:pStyle w:val="ListParagraph"/>
        <w:numPr>
          <w:ilvl w:val="0"/>
          <w:numId w:val="32"/>
        </w:numPr>
        <w:spacing w:after="160"/>
        <w:rPr>
          <w:rFonts w:cs="Calibri"/>
          <w:szCs w:val="20"/>
        </w:rPr>
      </w:pPr>
      <w:r w:rsidRPr="00CA6C7C">
        <w:rPr>
          <w:rFonts w:cs="Calibri"/>
          <w:szCs w:val="20"/>
        </w:rPr>
        <w:t>Operations Manager, XPO Logistics - Part of a continuous team that achieved savings of £2.5m across two sites. Champion of diversity and inclusion.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698E6FF1" w14:textId="77777777" w:rsidTr="006B2396">
        <w:tc>
          <w:tcPr>
            <w:tcW w:w="3399" w:type="dxa"/>
            <w:tcBorders>
              <w:bottom w:val="single" w:sz="4" w:space="0" w:color="88A2BC"/>
              <w:right w:val="single" w:sz="4" w:space="0" w:color="88A2BC"/>
            </w:tcBorders>
            <w:vAlign w:val="center"/>
          </w:tcPr>
          <w:p w14:paraId="696B5B1B" w14:textId="77777777" w:rsidR="00BC3522" w:rsidRPr="00E53DD9" w:rsidRDefault="00BC3522"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569313AB" w14:textId="77777777" w:rsidR="00BC3522" w:rsidRPr="00E53DD9" w:rsidRDefault="007E12AF" w:rsidP="00370E7D">
            <w:pPr>
              <w:jc w:val="center"/>
              <w:rPr>
                <w:rFonts w:cs="Calibri"/>
                <w:szCs w:val="20"/>
              </w:rPr>
            </w:pPr>
            <w:r w:rsidRPr="00E53DD9">
              <w:rPr>
                <w:rFonts w:cs="Calibri"/>
                <w:szCs w:val="20"/>
              </w:rPr>
              <w:t>Key Skills</w:t>
            </w:r>
          </w:p>
        </w:tc>
        <w:tc>
          <w:tcPr>
            <w:tcW w:w="3399" w:type="dxa"/>
            <w:tcBorders>
              <w:left w:val="single" w:sz="4" w:space="0" w:color="88A2BC"/>
              <w:bottom w:val="single" w:sz="4" w:space="0" w:color="88A2BC"/>
            </w:tcBorders>
            <w:vAlign w:val="center"/>
          </w:tcPr>
          <w:p w14:paraId="6366606F" w14:textId="77777777" w:rsidR="00BC3522" w:rsidRPr="00E53DD9" w:rsidRDefault="00BC3522" w:rsidP="00370E7D">
            <w:pPr>
              <w:rPr>
                <w:rFonts w:cs="Calibri"/>
                <w:sz w:val="14"/>
                <w:szCs w:val="14"/>
              </w:rPr>
            </w:pPr>
          </w:p>
        </w:tc>
      </w:tr>
      <w:tr w:rsidR="00347A8A" w14:paraId="74C08C66" w14:textId="77777777" w:rsidTr="006B2396">
        <w:tc>
          <w:tcPr>
            <w:tcW w:w="3399" w:type="dxa"/>
            <w:tcBorders>
              <w:top w:val="single" w:sz="4" w:space="0" w:color="88A2BC"/>
              <w:right w:val="single" w:sz="4" w:space="0" w:color="88A2BC"/>
            </w:tcBorders>
            <w:vAlign w:val="center"/>
          </w:tcPr>
          <w:p w14:paraId="186966CA" w14:textId="77777777" w:rsidR="00BC3522" w:rsidRPr="00E53DD9" w:rsidRDefault="00BC3522"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1E991EFD" w14:textId="77777777" w:rsidR="00BC3522" w:rsidRPr="00E53DD9" w:rsidRDefault="00BC3522" w:rsidP="00370E7D">
            <w:pPr>
              <w:rPr>
                <w:rFonts w:cs="Calibri"/>
                <w:szCs w:val="20"/>
              </w:rPr>
            </w:pPr>
          </w:p>
        </w:tc>
        <w:tc>
          <w:tcPr>
            <w:tcW w:w="3399" w:type="dxa"/>
            <w:tcBorders>
              <w:top w:val="single" w:sz="4" w:space="0" w:color="88A2BC"/>
              <w:left w:val="single" w:sz="4" w:space="0" w:color="88A2BC"/>
            </w:tcBorders>
            <w:vAlign w:val="center"/>
          </w:tcPr>
          <w:p w14:paraId="73468DF3" w14:textId="77777777" w:rsidR="00BC3522" w:rsidRPr="00E53DD9" w:rsidRDefault="00BC3522" w:rsidP="00370E7D">
            <w:pPr>
              <w:rPr>
                <w:rFonts w:cs="Calibri"/>
                <w:sz w:val="14"/>
                <w:szCs w:val="14"/>
              </w:rPr>
            </w:pPr>
          </w:p>
        </w:tc>
      </w:tr>
    </w:tbl>
    <w:p w14:paraId="25DCBD17" w14:textId="77777777" w:rsidR="00CC705F" w:rsidRPr="00B048F7" w:rsidRDefault="007E12AF" w:rsidP="00370E7D">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60"/>
        <w:contextualSpacing/>
        <w:jc w:val="both"/>
        <w:rPr>
          <w:rFonts w:cs="Calibri"/>
          <w:color w:val="auto"/>
          <w:lang w:val="en-US"/>
        </w:rPr>
      </w:pPr>
      <w:r w:rsidRPr="00B048F7">
        <w:rPr>
          <w:rFonts w:cs="Calibri"/>
          <w:color w:val="auto"/>
        </w:rPr>
        <w:t>Exceptional leadership and strategic decision-making skills.</w:t>
      </w:r>
    </w:p>
    <w:p w14:paraId="204ED8B9" w14:textId="03E1A88C" w:rsidR="00CC705F" w:rsidRPr="00B048F7" w:rsidRDefault="007E12AF" w:rsidP="00370E7D">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Calibri"/>
          <w:color w:val="auto"/>
          <w:lang w:val="en-US"/>
        </w:rPr>
      </w:pPr>
      <w:r w:rsidRPr="00B048F7">
        <w:rPr>
          <w:rFonts w:cs="Calibri"/>
          <w:color w:val="auto"/>
        </w:rPr>
        <w:t>Building a culture of empowerment</w:t>
      </w:r>
      <w:r w:rsidR="002D2A9D">
        <w:rPr>
          <w:rFonts w:cs="Calibri"/>
          <w:color w:val="auto"/>
        </w:rPr>
        <w:t xml:space="preserve"> </w:t>
      </w:r>
      <w:r w:rsidRPr="00B048F7">
        <w:rPr>
          <w:rFonts w:cs="Calibri"/>
          <w:color w:val="auto"/>
        </w:rPr>
        <w:t>that underpins successful delivery and a productive working environment</w:t>
      </w:r>
      <w:r w:rsidR="002D2A9D">
        <w:rPr>
          <w:rFonts w:cs="Calibri"/>
          <w:color w:val="auto"/>
        </w:rPr>
        <w:t>.</w:t>
      </w:r>
    </w:p>
    <w:p w14:paraId="38A1CCAE" w14:textId="77777777" w:rsidR="00CC705F" w:rsidRPr="00B048F7" w:rsidRDefault="007E12AF" w:rsidP="00370E7D">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Helvetica Neue" w:cs="Calibri"/>
          <w:color w:val="auto"/>
        </w:rPr>
      </w:pPr>
      <w:r w:rsidRPr="00B048F7">
        <w:rPr>
          <w:rFonts w:eastAsia="Helvetica Neue" w:cs="Calibri"/>
          <w:color w:val="auto"/>
        </w:rPr>
        <w:t>Change and performance management.</w:t>
      </w:r>
    </w:p>
    <w:p w14:paraId="32360887" w14:textId="77777777" w:rsidR="00CC705F" w:rsidRPr="00B048F7" w:rsidRDefault="007E12AF" w:rsidP="00370E7D">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Helvetica Neue" w:cs="Calibri"/>
          <w:color w:val="auto"/>
        </w:rPr>
      </w:pPr>
      <w:r w:rsidRPr="00B048F7">
        <w:rPr>
          <w:rFonts w:eastAsia="Helvetica Neue" w:cs="Calibri"/>
          <w:color w:val="auto"/>
        </w:rPr>
        <w:t>Adapting to a continually changing operating environment.</w:t>
      </w:r>
    </w:p>
    <w:p w14:paraId="24B65BD9" w14:textId="77777777" w:rsidR="00CC705F" w:rsidRPr="00B048F7" w:rsidRDefault="007E12AF" w:rsidP="00370E7D">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Helvetica Neue" w:cs="Calibri"/>
          <w:color w:val="auto"/>
        </w:rPr>
      </w:pPr>
      <w:r w:rsidRPr="00B048F7">
        <w:rPr>
          <w:rFonts w:eastAsia="Helvetica Neue" w:cs="Calibri"/>
          <w:color w:val="auto"/>
        </w:rPr>
        <w:t>Exceptional influencing and negotiation skills.</w:t>
      </w:r>
    </w:p>
    <w:p w14:paraId="02EE5F70" w14:textId="77777777" w:rsidR="00CC705F" w:rsidRPr="00B048F7" w:rsidRDefault="007E12AF" w:rsidP="00370E7D">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cs="Calibri"/>
          <w:color w:val="auto"/>
        </w:rPr>
      </w:pPr>
      <w:r w:rsidRPr="00B048F7">
        <w:rPr>
          <w:rFonts w:eastAsia="Helvetica Neue" w:cs="Calibri"/>
          <w:color w:val="auto"/>
        </w:rPr>
        <w:t>Effective planning, time management and organisational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7C7FC3DC" w14:textId="77777777" w:rsidTr="006B2396">
        <w:tc>
          <w:tcPr>
            <w:tcW w:w="3399" w:type="dxa"/>
            <w:tcBorders>
              <w:bottom w:val="single" w:sz="4" w:space="0" w:color="88A2BC"/>
              <w:right w:val="single" w:sz="4" w:space="0" w:color="88A2BC"/>
            </w:tcBorders>
            <w:vAlign w:val="center"/>
          </w:tcPr>
          <w:p w14:paraId="755E8EBC" w14:textId="77777777" w:rsidR="00BC3522" w:rsidRPr="00E53DD9" w:rsidRDefault="00BC3522"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4796B71C" w14:textId="77777777" w:rsidR="00BC3522" w:rsidRPr="00E53DD9" w:rsidRDefault="007E12AF" w:rsidP="00370E7D">
            <w:pPr>
              <w:jc w:val="center"/>
              <w:rPr>
                <w:rFonts w:cs="Calibri"/>
                <w:szCs w:val="20"/>
              </w:rPr>
            </w:pPr>
            <w:r w:rsidRPr="00E53DD9">
              <w:rPr>
                <w:rFonts w:cs="Calibri"/>
                <w:szCs w:val="20"/>
              </w:rPr>
              <w:t>Professional Experience</w:t>
            </w:r>
          </w:p>
        </w:tc>
        <w:tc>
          <w:tcPr>
            <w:tcW w:w="3399" w:type="dxa"/>
            <w:tcBorders>
              <w:left w:val="single" w:sz="4" w:space="0" w:color="88A2BC"/>
              <w:bottom w:val="single" w:sz="4" w:space="0" w:color="88A2BC"/>
            </w:tcBorders>
            <w:vAlign w:val="center"/>
          </w:tcPr>
          <w:p w14:paraId="7BFB8DE7" w14:textId="77777777" w:rsidR="00BC3522" w:rsidRPr="00E53DD9" w:rsidRDefault="00BC3522" w:rsidP="00370E7D">
            <w:pPr>
              <w:rPr>
                <w:rFonts w:cs="Calibri"/>
                <w:sz w:val="14"/>
                <w:szCs w:val="14"/>
              </w:rPr>
            </w:pPr>
          </w:p>
        </w:tc>
      </w:tr>
      <w:tr w:rsidR="00347A8A" w14:paraId="5D073C78" w14:textId="77777777" w:rsidTr="006B2396">
        <w:tc>
          <w:tcPr>
            <w:tcW w:w="3399" w:type="dxa"/>
            <w:tcBorders>
              <w:top w:val="single" w:sz="4" w:space="0" w:color="88A2BC"/>
              <w:right w:val="single" w:sz="4" w:space="0" w:color="88A2BC"/>
            </w:tcBorders>
            <w:vAlign w:val="center"/>
          </w:tcPr>
          <w:p w14:paraId="4C89D352" w14:textId="77777777" w:rsidR="00BC3522" w:rsidRPr="00E53DD9" w:rsidRDefault="00BC3522"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5E7CC921" w14:textId="77777777" w:rsidR="00BC3522" w:rsidRPr="00E53DD9" w:rsidRDefault="00BC3522" w:rsidP="00370E7D">
            <w:pPr>
              <w:rPr>
                <w:rFonts w:cs="Calibri"/>
                <w:szCs w:val="20"/>
              </w:rPr>
            </w:pPr>
          </w:p>
        </w:tc>
        <w:tc>
          <w:tcPr>
            <w:tcW w:w="3399" w:type="dxa"/>
            <w:tcBorders>
              <w:top w:val="single" w:sz="4" w:space="0" w:color="88A2BC"/>
              <w:left w:val="single" w:sz="4" w:space="0" w:color="88A2BC"/>
            </w:tcBorders>
            <w:vAlign w:val="center"/>
          </w:tcPr>
          <w:p w14:paraId="743CD6BE" w14:textId="77777777" w:rsidR="00BC3522" w:rsidRPr="00E53DD9" w:rsidRDefault="00BC3522" w:rsidP="00370E7D">
            <w:pPr>
              <w:rPr>
                <w:rFonts w:cs="Calibri"/>
                <w:sz w:val="14"/>
                <w:szCs w:val="14"/>
              </w:rPr>
            </w:pPr>
          </w:p>
        </w:tc>
      </w:tr>
    </w:tbl>
    <w:p w14:paraId="279B684F" w14:textId="51989BD3" w:rsidR="002A4201" w:rsidRPr="00BC6D1A" w:rsidRDefault="000540BF" w:rsidP="003F58C5">
      <w:pPr>
        <w:spacing w:before="160"/>
        <w:rPr>
          <w:rFonts w:cs="Calibri"/>
          <w:b/>
          <w:bCs/>
          <w:szCs w:val="20"/>
        </w:rPr>
      </w:pPr>
      <w:r>
        <w:rPr>
          <w:rFonts w:cs="Calibri"/>
          <w:b/>
          <w:bCs/>
          <w:szCs w:val="20"/>
        </w:rPr>
        <w:t>November 2020</w:t>
      </w:r>
      <w:r w:rsidR="00747798">
        <w:rPr>
          <w:rFonts w:cs="Calibri"/>
          <w:b/>
          <w:bCs/>
          <w:szCs w:val="20"/>
        </w:rPr>
        <w:t xml:space="preserve"> t</w:t>
      </w:r>
      <w:r w:rsidR="002A4201" w:rsidRPr="00BC6D1A">
        <w:rPr>
          <w:rFonts w:cs="Calibri"/>
          <w:b/>
          <w:bCs/>
          <w:szCs w:val="20"/>
        </w:rPr>
        <w:t xml:space="preserve">o </w:t>
      </w:r>
      <w:r w:rsidR="00747798">
        <w:rPr>
          <w:rFonts w:cs="Calibri"/>
          <w:b/>
          <w:bCs/>
          <w:szCs w:val="20"/>
        </w:rPr>
        <w:t>Date</w:t>
      </w:r>
    </w:p>
    <w:p w14:paraId="0FFD78EB" w14:textId="0697819E" w:rsidR="002A4201" w:rsidRPr="00BC6D1A" w:rsidRDefault="00747798" w:rsidP="003F58C5">
      <w:pPr>
        <w:rPr>
          <w:rFonts w:cs="Calibri"/>
          <w:b/>
          <w:bCs/>
          <w:szCs w:val="20"/>
        </w:rPr>
      </w:pPr>
      <w:r>
        <w:rPr>
          <w:rFonts w:cs="Calibri"/>
          <w:b/>
          <w:bCs/>
          <w:szCs w:val="20"/>
        </w:rPr>
        <w:t>Chep UK Ltd</w:t>
      </w:r>
    </w:p>
    <w:p w14:paraId="0A147729" w14:textId="04E9A76A" w:rsidR="002A4201" w:rsidRPr="00BC6D1A" w:rsidRDefault="00747798" w:rsidP="003F58C5">
      <w:pPr>
        <w:spacing w:after="160"/>
        <w:rPr>
          <w:rFonts w:cs="Calibri"/>
          <w:b/>
          <w:bCs/>
          <w:szCs w:val="20"/>
        </w:rPr>
      </w:pPr>
      <w:r>
        <w:rPr>
          <w:rFonts w:cs="Calibri"/>
          <w:b/>
          <w:bCs/>
          <w:szCs w:val="20"/>
        </w:rPr>
        <w:t>Service &amp; Yard Manager</w:t>
      </w:r>
    </w:p>
    <w:p w14:paraId="2920146E" w14:textId="58A2EC23" w:rsidR="00AC48D4" w:rsidRDefault="00090B5C" w:rsidP="00AC48D4">
      <w:pPr>
        <w:spacing w:after="160"/>
        <w:rPr>
          <w:rFonts w:cs="Calibri"/>
          <w:szCs w:val="20"/>
        </w:rPr>
      </w:pPr>
      <w:r>
        <w:rPr>
          <w:rFonts w:cs="Calibri"/>
          <w:szCs w:val="20"/>
        </w:rPr>
        <w:t xml:space="preserve">A </w:t>
      </w:r>
      <w:r>
        <w:rPr>
          <w:rFonts w:ascii="Roboto" w:hAnsi="Roboto"/>
          <w:color w:val="3C4043"/>
          <w:sz w:val="21"/>
          <w:szCs w:val="21"/>
          <w:shd w:val="clear" w:color="auto" w:fill="FFFFFF"/>
        </w:rPr>
        <w:t>company dealing in pallet and container pooling services, serving customers in a range of industrial and retail supply chains. CHEP offers wooden and plastic pallets, small display pallets, crates and IBC containers.</w:t>
      </w:r>
    </w:p>
    <w:p w14:paraId="0E87F750" w14:textId="2BC113C4" w:rsidR="002A4201" w:rsidRPr="00CC705F" w:rsidRDefault="002A4201" w:rsidP="00AC48D4">
      <w:pPr>
        <w:spacing w:after="160"/>
        <w:rPr>
          <w:rFonts w:cs="Calibri"/>
          <w:szCs w:val="20"/>
        </w:rPr>
      </w:pPr>
      <w:r w:rsidRPr="00CC705F">
        <w:rPr>
          <w:rFonts w:cs="Calibri"/>
          <w:szCs w:val="20"/>
        </w:rPr>
        <w:t>Point of contact for order fulfilment, distribution and transport operations and ensures service delivery in line with SLAs and KPI requirements.</w:t>
      </w:r>
    </w:p>
    <w:p w14:paraId="6869FD41" w14:textId="0E4E9F7C" w:rsidR="00AF5626" w:rsidRPr="00F20922" w:rsidRDefault="00AF5626" w:rsidP="00F20922">
      <w:pPr>
        <w:pStyle w:val="ListParagraph"/>
        <w:numPr>
          <w:ilvl w:val="0"/>
          <w:numId w:val="27"/>
        </w:numPr>
        <w:rPr>
          <w:rFonts w:cs="Calibri"/>
          <w:szCs w:val="20"/>
        </w:rPr>
      </w:pPr>
      <w:r w:rsidRPr="00AF5626">
        <w:rPr>
          <w:rFonts w:cs="Calibri"/>
          <w:szCs w:val="20"/>
        </w:rPr>
        <w:t>Contribute and drive process improvement within the yard and service department through projects and continuous improvement.</w:t>
      </w:r>
    </w:p>
    <w:p w14:paraId="4D89739C" w14:textId="7871A0E9" w:rsidR="00AF5626" w:rsidRPr="00F20922" w:rsidRDefault="00AF5626" w:rsidP="00F20922">
      <w:pPr>
        <w:pStyle w:val="ListParagraph"/>
        <w:numPr>
          <w:ilvl w:val="0"/>
          <w:numId w:val="27"/>
        </w:numPr>
        <w:rPr>
          <w:rFonts w:cs="Calibri"/>
          <w:szCs w:val="20"/>
        </w:rPr>
      </w:pPr>
      <w:r w:rsidRPr="00AF5626">
        <w:rPr>
          <w:rFonts w:cs="Calibri"/>
          <w:szCs w:val="20"/>
        </w:rPr>
        <w:t xml:space="preserve">Turnaround performances – monitor and improve site turnaround performance of hauliers to network and plant targets. </w:t>
      </w:r>
    </w:p>
    <w:p w14:paraId="0119605C" w14:textId="797629A2" w:rsidR="00AF5626" w:rsidRPr="00F20922" w:rsidRDefault="00AF5626" w:rsidP="00F20922">
      <w:pPr>
        <w:pStyle w:val="ListParagraph"/>
        <w:numPr>
          <w:ilvl w:val="0"/>
          <w:numId w:val="27"/>
        </w:numPr>
        <w:rPr>
          <w:rFonts w:cs="Calibri"/>
          <w:szCs w:val="20"/>
        </w:rPr>
      </w:pPr>
      <w:r w:rsidRPr="00AF5626">
        <w:rPr>
          <w:rFonts w:cs="Calibri"/>
          <w:szCs w:val="20"/>
        </w:rPr>
        <w:t>Working closely with FLT and Waste equipment suppliers to ensure maximum machinery capability and minimise downtime.</w:t>
      </w:r>
    </w:p>
    <w:p w14:paraId="19B8241A" w14:textId="48A46D78" w:rsidR="00AF5626" w:rsidRPr="00F20922" w:rsidRDefault="00AF5626" w:rsidP="00F20922">
      <w:pPr>
        <w:pStyle w:val="ListParagraph"/>
        <w:numPr>
          <w:ilvl w:val="0"/>
          <w:numId w:val="27"/>
        </w:numPr>
        <w:rPr>
          <w:rFonts w:cs="Calibri"/>
          <w:szCs w:val="20"/>
        </w:rPr>
      </w:pPr>
      <w:r w:rsidRPr="00AF5626">
        <w:rPr>
          <w:rFonts w:cs="Calibri"/>
          <w:szCs w:val="20"/>
        </w:rPr>
        <w:t>Manage all industrial relations issues within team including performance management, absence management, grievances, appeals etc. Distribute service office and yard tasks to all team members as appropriate. Provide short-term cover to yard or service desk where required.</w:t>
      </w:r>
    </w:p>
    <w:p w14:paraId="6A9E80FC" w14:textId="0A1A0711" w:rsidR="00AF5626" w:rsidRPr="00F20922" w:rsidRDefault="00AF5626" w:rsidP="00F20922">
      <w:pPr>
        <w:pStyle w:val="ListParagraph"/>
        <w:numPr>
          <w:ilvl w:val="0"/>
          <w:numId w:val="27"/>
        </w:numPr>
        <w:rPr>
          <w:rFonts w:cs="Calibri"/>
          <w:szCs w:val="20"/>
        </w:rPr>
      </w:pPr>
      <w:r w:rsidRPr="00AF5626">
        <w:rPr>
          <w:rFonts w:cs="Calibri"/>
          <w:szCs w:val="20"/>
        </w:rPr>
        <w:t>Enable and deliver excellent communication channels with all employees on team. Ensure regular updates on shifts, regarding shift, team, plant, and company performance.</w:t>
      </w:r>
    </w:p>
    <w:p w14:paraId="3F14BEB8" w14:textId="2C68802A" w:rsidR="00AF5626" w:rsidRPr="00F20922" w:rsidRDefault="00AF5626" w:rsidP="00F20922">
      <w:pPr>
        <w:pStyle w:val="ListParagraph"/>
        <w:numPr>
          <w:ilvl w:val="0"/>
          <w:numId w:val="27"/>
        </w:numPr>
        <w:rPr>
          <w:rFonts w:cs="Calibri"/>
          <w:szCs w:val="20"/>
        </w:rPr>
      </w:pPr>
      <w:r w:rsidRPr="00AF5626">
        <w:rPr>
          <w:rFonts w:cs="Calibri"/>
          <w:szCs w:val="20"/>
        </w:rPr>
        <w:t xml:space="preserve">Ensure all shift members have the skills required to carry out their role (including SAP training), and development plans generated for each individual. </w:t>
      </w:r>
    </w:p>
    <w:p w14:paraId="0FB014CE" w14:textId="3FB847DD" w:rsidR="00AF5626" w:rsidRPr="00F20922" w:rsidRDefault="00AF5626" w:rsidP="00F20922">
      <w:pPr>
        <w:pStyle w:val="ListParagraph"/>
        <w:numPr>
          <w:ilvl w:val="0"/>
          <w:numId w:val="27"/>
        </w:numPr>
        <w:rPr>
          <w:rFonts w:cs="Calibri"/>
          <w:szCs w:val="20"/>
        </w:rPr>
      </w:pPr>
      <w:r w:rsidRPr="00AF5626">
        <w:rPr>
          <w:rFonts w:cs="Calibri"/>
          <w:szCs w:val="20"/>
        </w:rPr>
        <w:t>Ensure service office and yard procedures are followed and carried out in the correct manner and paperwork completed fully to ISO 9001 standards. Support audits by internal, Brambles, and ISO 9001:2008.</w:t>
      </w:r>
    </w:p>
    <w:p w14:paraId="2EC1BF8B" w14:textId="6ADE32C9" w:rsidR="00AF5626" w:rsidRPr="00F20922" w:rsidRDefault="00AF5626" w:rsidP="00F20922">
      <w:pPr>
        <w:pStyle w:val="ListParagraph"/>
        <w:numPr>
          <w:ilvl w:val="0"/>
          <w:numId w:val="27"/>
        </w:numPr>
        <w:rPr>
          <w:rFonts w:cs="Calibri"/>
          <w:szCs w:val="20"/>
        </w:rPr>
      </w:pPr>
      <w:r w:rsidRPr="00AF5626">
        <w:rPr>
          <w:rFonts w:cs="Calibri"/>
          <w:szCs w:val="20"/>
        </w:rPr>
        <w:t xml:space="preserve">Plant purchasing control of direct &amp; indirect spend. Manage basware issues daily. Have direct control of plant office </w:t>
      </w:r>
    </w:p>
    <w:p w14:paraId="194C22FD" w14:textId="77777777" w:rsidR="00F20922" w:rsidRPr="00F20922" w:rsidRDefault="00AF5626" w:rsidP="00AF5626">
      <w:pPr>
        <w:numPr>
          <w:ilvl w:val="0"/>
          <w:numId w:val="27"/>
        </w:numPr>
        <w:spacing w:before="160"/>
        <w:rPr>
          <w:rFonts w:cs="Calibri"/>
          <w:b/>
          <w:bCs/>
          <w:szCs w:val="20"/>
        </w:rPr>
      </w:pPr>
      <w:r w:rsidRPr="00AF5626">
        <w:rPr>
          <w:rFonts w:cs="Calibri"/>
          <w:szCs w:val="20"/>
        </w:rPr>
        <w:t>Manage completion of the legislative waste register for waste inbound and waste outbound. Achieve improvement in disposal and rebate costs with a sustainability target of zero to landfill</w:t>
      </w:r>
    </w:p>
    <w:p w14:paraId="71FD9EFF" w14:textId="77777777" w:rsidR="00F20922" w:rsidRPr="00F20922" w:rsidRDefault="00F20922" w:rsidP="00F20922">
      <w:pPr>
        <w:spacing w:before="160"/>
        <w:ind w:left="454"/>
        <w:rPr>
          <w:rFonts w:cs="Calibri"/>
          <w:b/>
          <w:bCs/>
          <w:szCs w:val="20"/>
        </w:rPr>
      </w:pPr>
    </w:p>
    <w:p w14:paraId="3BEA86E8" w14:textId="18E706D4" w:rsidR="00BE3BD3" w:rsidRPr="00BC6D1A" w:rsidRDefault="000540BF" w:rsidP="00F20922">
      <w:pPr>
        <w:spacing w:before="160"/>
        <w:rPr>
          <w:rFonts w:cs="Calibri"/>
          <w:b/>
          <w:bCs/>
          <w:szCs w:val="20"/>
        </w:rPr>
      </w:pPr>
      <w:r>
        <w:rPr>
          <w:rFonts w:cs="Calibri"/>
          <w:b/>
          <w:bCs/>
          <w:szCs w:val="20"/>
        </w:rPr>
        <w:lastRenderedPageBreak/>
        <w:t xml:space="preserve">October </w:t>
      </w:r>
      <w:r w:rsidR="007E12AF" w:rsidRPr="00BC6D1A">
        <w:rPr>
          <w:rFonts w:cs="Calibri"/>
          <w:b/>
          <w:bCs/>
          <w:szCs w:val="20"/>
        </w:rPr>
        <w:t xml:space="preserve">2019 to </w:t>
      </w:r>
      <w:r w:rsidR="00251238">
        <w:rPr>
          <w:rFonts w:cs="Calibri"/>
          <w:b/>
          <w:bCs/>
          <w:szCs w:val="20"/>
        </w:rPr>
        <w:t>September 2020</w:t>
      </w:r>
    </w:p>
    <w:p w14:paraId="2D37CD4F" w14:textId="5F6D4FCA" w:rsidR="00AA5DDB" w:rsidRPr="00BC6D1A" w:rsidRDefault="007E12AF" w:rsidP="00370E7D">
      <w:pPr>
        <w:rPr>
          <w:rFonts w:cs="Calibri"/>
          <w:b/>
          <w:bCs/>
          <w:szCs w:val="20"/>
        </w:rPr>
      </w:pPr>
      <w:r w:rsidRPr="00BC6D1A">
        <w:rPr>
          <w:rFonts w:cs="Calibri"/>
          <w:b/>
          <w:bCs/>
          <w:szCs w:val="20"/>
        </w:rPr>
        <w:t>SIG Roofing</w:t>
      </w:r>
    </w:p>
    <w:p w14:paraId="7F9ADD75" w14:textId="50FD82C5" w:rsidR="00AA5DDB" w:rsidRPr="00BC6D1A" w:rsidRDefault="007E12AF" w:rsidP="00370E7D">
      <w:pPr>
        <w:spacing w:after="160"/>
        <w:rPr>
          <w:rFonts w:cs="Calibri"/>
          <w:b/>
          <w:bCs/>
          <w:szCs w:val="20"/>
        </w:rPr>
      </w:pPr>
      <w:r w:rsidRPr="00BC6D1A">
        <w:rPr>
          <w:rFonts w:cs="Calibri"/>
          <w:b/>
          <w:bCs/>
          <w:szCs w:val="20"/>
        </w:rPr>
        <w:t>Yorkshire Hub Manager</w:t>
      </w:r>
    </w:p>
    <w:p w14:paraId="280DF7D7" w14:textId="746102FF" w:rsidR="00326F99" w:rsidRDefault="007E12AF" w:rsidP="00370E7D">
      <w:pPr>
        <w:spacing w:after="160"/>
        <w:rPr>
          <w:rFonts w:cs="Calibri"/>
          <w:szCs w:val="20"/>
        </w:rPr>
      </w:pPr>
      <w:r>
        <w:rPr>
          <w:rFonts w:cs="Calibri"/>
          <w:szCs w:val="20"/>
        </w:rPr>
        <w:t>Supplier of roofing related products with over 100 branches in the UK. Report</w:t>
      </w:r>
      <w:r w:rsidR="006B60CD">
        <w:rPr>
          <w:rFonts w:cs="Calibri"/>
          <w:szCs w:val="20"/>
        </w:rPr>
        <w:t>ed</w:t>
      </w:r>
      <w:r>
        <w:rPr>
          <w:rFonts w:cs="Calibri"/>
          <w:szCs w:val="20"/>
        </w:rPr>
        <w:t xml:space="preserve"> to </w:t>
      </w:r>
      <w:r w:rsidR="00251238">
        <w:rPr>
          <w:rFonts w:cs="Calibri"/>
          <w:szCs w:val="20"/>
        </w:rPr>
        <w:t>the Regional Distribution Manager</w:t>
      </w:r>
      <w:r w:rsidR="006B60CD">
        <w:rPr>
          <w:rFonts w:cs="Calibri"/>
          <w:szCs w:val="20"/>
        </w:rPr>
        <w:t xml:space="preserve">, </w:t>
      </w:r>
      <w:r w:rsidR="00251238">
        <w:rPr>
          <w:rFonts w:cs="Calibri"/>
          <w:szCs w:val="20"/>
        </w:rPr>
        <w:t>led</w:t>
      </w:r>
      <w:r>
        <w:rPr>
          <w:rFonts w:cs="Calibri"/>
          <w:szCs w:val="20"/>
        </w:rPr>
        <w:t xml:space="preserve"> a team of </w:t>
      </w:r>
      <w:r w:rsidR="00251238">
        <w:rPr>
          <w:rFonts w:cs="Calibri"/>
          <w:szCs w:val="20"/>
        </w:rPr>
        <w:t>10</w:t>
      </w:r>
      <w:r>
        <w:rPr>
          <w:rFonts w:cs="Calibri"/>
          <w:szCs w:val="20"/>
        </w:rPr>
        <w:t xml:space="preserve"> staff</w:t>
      </w:r>
      <w:r w:rsidR="00251238">
        <w:rPr>
          <w:rFonts w:cs="Calibri"/>
          <w:szCs w:val="20"/>
        </w:rPr>
        <w:t xml:space="preserve">, plus drivers </w:t>
      </w:r>
      <w:r>
        <w:rPr>
          <w:rFonts w:cs="Calibri"/>
          <w:szCs w:val="20"/>
        </w:rPr>
        <w:t>and a fleet of 17 vehicles across 9 branches.</w:t>
      </w:r>
    </w:p>
    <w:p w14:paraId="14901C7F" w14:textId="60DDA315" w:rsidR="002A56DF" w:rsidRPr="00CC705F" w:rsidRDefault="007E12AF" w:rsidP="00370E7D">
      <w:pPr>
        <w:pStyle w:val="ListParagraph"/>
        <w:numPr>
          <w:ilvl w:val="0"/>
          <w:numId w:val="27"/>
        </w:numPr>
        <w:rPr>
          <w:rFonts w:cs="Calibri"/>
          <w:szCs w:val="20"/>
        </w:rPr>
      </w:pPr>
      <w:r w:rsidRPr="00CC705F">
        <w:rPr>
          <w:rFonts w:cs="Calibri"/>
          <w:szCs w:val="20"/>
        </w:rPr>
        <w:t>Point of contact for order fulfilment, distribution and transport operations and ensures service delivery in line with SLAs and KPI requirements.</w:t>
      </w:r>
    </w:p>
    <w:p w14:paraId="3688687E" w14:textId="5FFD6FF8" w:rsidR="00CC705F" w:rsidRPr="00CC705F" w:rsidRDefault="007E12AF" w:rsidP="00370E7D">
      <w:pPr>
        <w:pStyle w:val="ListParagraph"/>
        <w:numPr>
          <w:ilvl w:val="0"/>
          <w:numId w:val="27"/>
        </w:numPr>
        <w:rPr>
          <w:rFonts w:cs="Calibri"/>
          <w:szCs w:val="20"/>
        </w:rPr>
      </w:pPr>
      <w:r w:rsidRPr="00CC705F">
        <w:rPr>
          <w:rFonts w:cs="Calibri"/>
          <w:szCs w:val="20"/>
        </w:rPr>
        <w:t>Develop</w:t>
      </w:r>
      <w:r w:rsidR="006B60CD">
        <w:rPr>
          <w:rFonts w:cs="Calibri"/>
          <w:szCs w:val="20"/>
        </w:rPr>
        <w:t>ed</w:t>
      </w:r>
      <w:r w:rsidRPr="00CC705F">
        <w:rPr>
          <w:rFonts w:cs="Calibri"/>
          <w:szCs w:val="20"/>
        </w:rPr>
        <w:t xml:space="preserve"> and implemen</w:t>
      </w:r>
      <w:r w:rsidR="001610E9" w:rsidRPr="00CC705F">
        <w:rPr>
          <w:rFonts w:cs="Calibri"/>
          <w:szCs w:val="20"/>
        </w:rPr>
        <w:t xml:space="preserve">t a fit for purpose order </w:t>
      </w:r>
      <w:r w:rsidR="005251A1" w:rsidRPr="00CC705F">
        <w:rPr>
          <w:rFonts w:cs="Calibri"/>
          <w:szCs w:val="20"/>
        </w:rPr>
        <w:t>fulfilment</w:t>
      </w:r>
      <w:r w:rsidR="001610E9" w:rsidRPr="00CC705F">
        <w:rPr>
          <w:rFonts w:cs="Calibri"/>
          <w:szCs w:val="20"/>
        </w:rPr>
        <w:t xml:space="preserve"> and distribution service to meet demand.</w:t>
      </w:r>
    </w:p>
    <w:p w14:paraId="62D3703F" w14:textId="5D4747FF" w:rsidR="00CC705F" w:rsidRPr="00CC705F" w:rsidRDefault="007E12AF" w:rsidP="00370E7D">
      <w:pPr>
        <w:pStyle w:val="ListParagraph"/>
        <w:numPr>
          <w:ilvl w:val="0"/>
          <w:numId w:val="27"/>
        </w:numPr>
        <w:rPr>
          <w:rFonts w:cs="Calibri"/>
          <w:szCs w:val="20"/>
        </w:rPr>
      </w:pPr>
      <w:r w:rsidRPr="00CC705F">
        <w:rPr>
          <w:rFonts w:cs="Calibri"/>
          <w:szCs w:val="20"/>
        </w:rPr>
        <w:t>Ensur</w:t>
      </w:r>
      <w:r w:rsidR="006B60CD">
        <w:rPr>
          <w:rFonts w:cs="Calibri"/>
          <w:szCs w:val="20"/>
        </w:rPr>
        <w:t>ed</w:t>
      </w:r>
      <w:r w:rsidRPr="00CC705F">
        <w:rPr>
          <w:rFonts w:cs="Calibri"/>
          <w:szCs w:val="20"/>
        </w:rPr>
        <w:t xml:space="preserve"> that the hub achieve</w:t>
      </w:r>
      <w:r w:rsidR="006B60CD">
        <w:rPr>
          <w:rFonts w:cs="Calibri"/>
          <w:szCs w:val="20"/>
        </w:rPr>
        <w:t>d</w:t>
      </w:r>
      <w:r w:rsidRPr="00CC705F">
        <w:rPr>
          <w:rFonts w:cs="Calibri"/>
          <w:szCs w:val="20"/>
        </w:rPr>
        <w:t xml:space="preserve"> volume throughput and profit targets in line with annual budgets.</w:t>
      </w:r>
    </w:p>
    <w:p w14:paraId="5D84626C" w14:textId="19D8FE00" w:rsidR="00CC705F" w:rsidRPr="00CC705F" w:rsidRDefault="007E12AF" w:rsidP="00370E7D">
      <w:pPr>
        <w:pStyle w:val="ListParagraph"/>
        <w:numPr>
          <w:ilvl w:val="0"/>
          <w:numId w:val="27"/>
        </w:numPr>
        <w:rPr>
          <w:rFonts w:cs="Calibri"/>
          <w:szCs w:val="20"/>
        </w:rPr>
      </w:pPr>
      <w:r w:rsidRPr="00CC705F">
        <w:rPr>
          <w:rFonts w:cs="Calibri"/>
          <w:szCs w:val="20"/>
        </w:rPr>
        <w:t>Manage</w:t>
      </w:r>
      <w:r w:rsidR="006B60CD">
        <w:rPr>
          <w:rFonts w:cs="Calibri"/>
          <w:szCs w:val="20"/>
        </w:rPr>
        <w:t>d</w:t>
      </w:r>
      <w:r w:rsidRPr="00CC705F">
        <w:rPr>
          <w:rFonts w:cs="Calibri"/>
          <w:szCs w:val="20"/>
        </w:rPr>
        <w:t xml:space="preserve"> risk effectively through compliance with company policies, including health &amp; safety and legal and regulatory requirements.</w:t>
      </w:r>
    </w:p>
    <w:p w14:paraId="713ED655" w14:textId="7D2A310E" w:rsidR="00CC705F" w:rsidRPr="00CC705F" w:rsidRDefault="007E12AF" w:rsidP="00370E7D">
      <w:pPr>
        <w:pStyle w:val="ListParagraph"/>
        <w:numPr>
          <w:ilvl w:val="0"/>
          <w:numId w:val="27"/>
        </w:numPr>
        <w:rPr>
          <w:rFonts w:cs="Calibri"/>
          <w:szCs w:val="20"/>
        </w:rPr>
      </w:pPr>
      <w:r w:rsidRPr="00CC705F">
        <w:rPr>
          <w:rFonts w:cs="Calibri"/>
          <w:szCs w:val="20"/>
        </w:rPr>
        <w:t>Regular reporting on budgeting, hub performance and costs.</w:t>
      </w:r>
    </w:p>
    <w:p w14:paraId="79DD9DD2" w14:textId="54E56FF4" w:rsidR="00BC6D1A" w:rsidRPr="00CC705F" w:rsidRDefault="007E12AF" w:rsidP="00370E7D">
      <w:pPr>
        <w:pStyle w:val="ListParagraph"/>
        <w:numPr>
          <w:ilvl w:val="0"/>
          <w:numId w:val="27"/>
        </w:numPr>
        <w:rPr>
          <w:rFonts w:cs="Calibri"/>
          <w:szCs w:val="20"/>
        </w:rPr>
      </w:pPr>
      <w:r w:rsidRPr="00CC705F">
        <w:rPr>
          <w:rFonts w:cs="Calibri"/>
          <w:szCs w:val="20"/>
        </w:rPr>
        <w:t>Roll</w:t>
      </w:r>
      <w:r w:rsidR="006B60CD">
        <w:rPr>
          <w:rFonts w:cs="Calibri"/>
          <w:szCs w:val="20"/>
        </w:rPr>
        <w:t>ed</w:t>
      </w:r>
      <w:r w:rsidRPr="00CC705F">
        <w:rPr>
          <w:rFonts w:cs="Calibri"/>
          <w:szCs w:val="20"/>
        </w:rPr>
        <w:t xml:space="preserve"> out and implementation of new computer planning system and sign on glass technology.</w:t>
      </w:r>
    </w:p>
    <w:p w14:paraId="7B252C5D" w14:textId="1C13C3CF" w:rsidR="00CC705F" w:rsidRPr="00CC705F" w:rsidRDefault="007E12AF" w:rsidP="00370E7D">
      <w:pPr>
        <w:pStyle w:val="ListParagraph"/>
        <w:numPr>
          <w:ilvl w:val="0"/>
          <w:numId w:val="27"/>
        </w:numPr>
        <w:spacing w:after="160"/>
        <w:rPr>
          <w:rFonts w:cs="Calibri"/>
          <w:szCs w:val="20"/>
        </w:rPr>
      </w:pPr>
      <w:r w:rsidRPr="00CC705F">
        <w:rPr>
          <w:rFonts w:cs="Calibri"/>
          <w:szCs w:val="20"/>
        </w:rPr>
        <w:t>Buil</w:t>
      </w:r>
      <w:r w:rsidR="006B60CD">
        <w:rPr>
          <w:rFonts w:cs="Calibri"/>
          <w:szCs w:val="20"/>
        </w:rPr>
        <w:t>t</w:t>
      </w:r>
      <w:r w:rsidRPr="00CC705F">
        <w:rPr>
          <w:rFonts w:cs="Calibri"/>
          <w:szCs w:val="20"/>
        </w:rPr>
        <w:t xml:space="preserve"> and develop business relationships </w:t>
      </w:r>
      <w:r w:rsidR="005251A1" w:rsidRPr="00CC705F">
        <w:rPr>
          <w:rFonts w:cs="Calibri"/>
          <w:szCs w:val="20"/>
        </w:rPr>
        <w:t>with</w:t>
      </w:r>
      <w:r w:rsidRPr="00CC705F">
        <w:rPr>
          <w:rFonts w:cs="Calibri"/>
          <w:szCs w:val="20"/>
        </w:rPr>
        <w:t xml:space="preserve"> stakeholders to drive change and </w:t>
      </w:r>
      <w:r w:rsidR="005251A1" w:rsidRPr="00CC705F">
        <w:rPr>
          <w:rFonts w:cs="Calibri"/>
          <w:szCs w:val="20"/>
        </w:rPr>
        <w:t>continuous</w:t>
      </w:r>
      <w:r w:rsidRPr="00CC705F">
        <w:rPr>
          <w:rFonts w:cs="Calibri"/>
          <w:szCs w:val="20"/>
        </w:rPr>
        <w:t xml:space="preserve"> improvements.</w:t>
      </w:r>
    </w:p>
    <w:p w14:paraId="41EE772E" w14:textId="628F1B41" w:rsidR="00AA5DDB" w:rsidRPr="00BC6D1A" w:rsidRDefault="007E12AF" w:rsidP="00370E7D">
      <w:pPr>
        <w:rPr>
          <w:rFonts w:cs="Calibri"/>
          <w:b/>
          <w:bCs/>
          <w:szCs w:val="20"/>
        </w:rPr>
      </w:pPr>
      <w:r w:rsidRPr="00BC6D1A">
        <w:rPr>
          <w:rFonts w:cs="Calibri"/>
          <w:b/>
          <w:bCs/>
          <w:szCs w:val="20"/>
        </w:rPr>
        <w:t>February 2019 to October 201</w:t>
      </w:r>
      <w:r w:rsidR="00CA6C7C">
        <w:rPr>
          <w:rFonts w:cs="Calibri"/>
          <w:b/>
          <w:bCs/>
          <w:szCs w:val="20"/>
        </w:rPr>
        <w:t>9</w:t>
      </w:r>
    </w:p>
    <w:p w14:paraId="7AC4E5C0" w14:textId="024ABE26" w:rsidR="00AA5DDB" w:rsidRPr="00BC6D1A" w:rsidRDefault="007E12AF" w:rsidP="00370E7D">
      <w:pPr>
        <w:rPr>
          <w:rFonts w:cs="Calibri"/>
          <w:b/>
          <w:bCs/>
          <w:szCs w:val="20"/>
        </w:rPr>
      </w:pPr>
      <w:r w:rsidRPr="00BC6D1A">
        <w:rPr>
          <w:rFonts w:cs="Calibri"/>
          <w:b/>
          <w:bCs/>
          <w:szCs w:val="20"/>
        </w:rPr>
        <w:t>Woodlands Group</w:t>
      </w:r>
    </w:p>
    <w:p w14:paraId="086D7A58" w14:textId="204388FF" w:rsidR="00AA5DDB" w:rsidRPr="00BC6D1A" w:rsidRDefault="007E12AF" w:rsidP="00370E7D">
      <w:pPr>
        <w:spacing w:after="160"/>
        <w:rPr>
          <w:rFonts w:cs="Calibri"/>
          <w:b/>
          <w:bCs/>
          <w:szCs w:val="20"/>
        </w:rPr>
      </w:pPr>
      <w:r w:rsidRPr="00BC6D1A">
        <w:rPr>
          <w:rFonts w:cs="Calibri"/>
          <w:b/>
          <w:bCs/>
          <w:szCs w:val="20"/>
        </w:rPr>
        <w:t>Head of Logistics</w:t>
      </w:r>
    </w:p>
    <w:p w14:paraId="4AE7CFED" w14:textId="2AE58821" w:rsidR="00CC705F" w:rsidRDefault="007E12AF" w:rsidP="00370E7D">
      <w:pPr>
        <w:spacing w:after="160"/>
        <w:rPr>
          <w:rFonts w:cs="Calibri"/>
          <w:szCs w:val="20"/>
        </w:rPr>
      </w:pPr>
      <w:r>
        <w:rPr>
          <w:rFonts w:cs="Calibri"/>
          <w:szCs w:val="20"/>
        </w:rPr>
        <w:t>Fast-growing shed manufacturing company</w:t>
      </w:r>
      <w:r w:rsidR="002D2A9D">
        <w:rPr>
          <w:rFonts w:cs="Calibri"/>
          <w:szCs w:val="20"/>
        </w:rPr>
        <w:t xml:space="preserve">. Reported to </w:t>
      </w:r>
      <w:r w:rsidR="00251238">
        <w:rPr>
          <w:rFonts w:cs="Calibri"/>
          <w:szCs w:val="20"/>
        </w:rPr>
        <w:t>the Operations Director</w:t>
      </w:r>
      <w:r w:rsidR="002D2A9D">
        <w:rPr>
          <w:rFonts w:cs="Calibri"/>
          <w:szCs w:val="20"/>
        </w:rPr>
        <w:t xml:space="preserve"> and managed a team of 25 employees, including 13 drivers.</w:t>
      </w:r>
    </w:p>
    <w:p w14:paraId="3A117151" w14:textId="5F46C73E" w:rsidR="002D2A9D" w:rsidRPr="002D2A9D" w:rsidRDefault="007E12AF" w:rsidP="00370E7D">
      <w:pPr>
        <w:pStyle w:val="ListParagraph"/>
        <w:numPr>
          <w:ilvl w:val="0"/>
          <w:numId w:val="28"/>
        </w:numPr>
        <w:rPr>
          <w:rFonts w:cs="Calibri"/>
          <w:szCs w:val="20"/>
        </w:rPr>
      </w:pPr>
      <w:r w:rsidRPr="002D2A9D">
        <w:rPr>
          <w:rFonts w:cs="Calibri"/>
          <w:szCs w:val="20"/>
        </w:rPr>
        <w:t>Hired to establish a logistics and transport function at the company and part of the growth plans of the business.</w:t>
      </w:r>
    </w:p>
    <w:p w14:paraId="3AE20925" w14:textId="77777777" w:rsidR="002D2A9D" w:rsidRPr="00B048F7" w:rsidRDefault="007E12AF" w:rsidP="00370E7D">
      <w:pPr>
        <w:pStyle w:val="Body"/>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Helvetica Neue" w:cs="Calibri"/>
          <w:color w:val="auto"/>
        </w:rPr>
      </w:pPr>
      <w:r w:rsidRPr="00B048F7">
        <w:rPr>
          <w:rFonts w:eastAsia="Helvetica Neue" w:cs="Calibri"/>
          <w:color w:val="auto"/>
        </w:rPr>
        <w:t>Established and implemented systems and procedures in line with organisational and regulatory requirements.</w:t>
      </w:r>
    </w:p>
    <w:p w14:paraId="0C859C7F" w14:textId="4670B3D0" w:rsidR="002D2A9D" w:rsidRPr="00B048F7" w:rsidRDefault="007E12AF" w:rsidP="00370E7D">
      <w:pPr>
        <w:pStyle w:val="Body"/>
        <w:numPr>
          <w:ilvl w:val="0"/>
          <w:numId w:val="28"/>
        </w:numPr>
        <w:contextualSpacing/>
        <w:jc w:val="both"/>
        <w:rPr>
          <w:rFonts w:eastAsia="Helvetica Neue" w:cs="Calibri"/>
          <w:color w:val="auto"/>
        </w:rPr>
      </w:pPr>
      <w:r w:rsidRPr="00B048F7">
        <w:rPr>
          <w:rFonts w:eastAsia="Helvetica Neue" w:cs="Calibri"/>
          <w:color w:val="auto"/>
        </w:rPr>
        <w:t>Ensured that all contractual obligations with customers were adhered to and fully understood by staff.</w:t>
      </w:r>
    </w:p>
    <w:p w14:paraId="7CD1759F" w14:textId="429E8191" w:rsidR="002D2A9D" w:rsidRPr="00B048F7" w:rsidRDefault="007E12AF" w:rsidP="00370E7D">
      <w:pPr>
        <w:pStyle w:val="Body"/>
        <w:numPr>
          <w:ilvl w:val="0"/>
          <w:numId w:val="28"/>
        </w:numPr>
        <w:contextualSpacing/>
        <w:jc w:val="both"/>
        <w:rPr>
          <w:rFonts w:eastAsia="Helvetica Neue" w:cs="Calibri"/>
          <w:color w:val="auto"/>
        </w:rPr>
      </w:pPr>
      <w:r w:rsidRPr="00B048F7">
        <w:rPr>
          <w:rFonts w:eastAsia="Helvetica Neue" w:cs="Calibri"/>
          <w:color w:val="auto"/>
        </w:rPr>
        <w:t>Responsible for cost control</w:t>
      </w:r>
      <w:r>
        <w:rPr>
          <w:rFonts w:eastAsia="Helvetica Neue" w:cs="Calibri"/>
          <w:color w:val="auto"/>
        </w:rPr>
        <w:t xml:space="preserve"> and that </w:t>
      </w:r>
      <w:r w:rsidRPr="00B048F7">
        <w:rPr>
          <w:rFonts w:eastAsia="Helvetica Neue" w:cs="Calibri"/>
          <w:color w:val="auto"/>
        </w:rPr>
        <w:t>KPIs and budgets were adhered to.</w:t>
      </w:r>
    </w:p>
    <w:p w14:paraId="0A9A4B87" w14:textId="77777777" w:rsidR="002D2A9D" w:rsidRPr="00B048F7" w:rsidRDefault="007E12AF" w:rsidP="00370E7D">
      <w:pPr>
        <w:pStyle w:val="Body"/>
        <w:numPr>
          <w:ilvl w:val="0"/>
          <w:numId w:val="28"/>
        </w:numPr>
        <w:spacing w:after="160"/>
        <w:contextualSpacing/>
        <w:jc w:val="both"/>
        <w:rPr>
          <w:rFonts w:eastAsia="Helvetica Neue" w:cs="Calibri"/>
          <w:color w:val="auto"/>
        </w:rPr>
      </w:pPr>
      <w:r w:rsidRPr="00B048F7">
        <w:rPr>
          <w:rFonts w:eastAsia="Helvetica Neue" w:cs="Calibri"/>
          <w:color w:val="auto"/>
        </w:rPr>
        <w:t>Regular reporting to the senior management team on depot performance.</w:t>
      </w:r>
    </w:p>
    <w:p w14:paraId="54D45C54" w14:textId="77777777" w:rsidR="00370E7D" w:rsidRDefault="00370E7D" w:rsidP="00370E7D">
      <w:pPr>
        <w:rPr>
          <w:rFonts w:cs="Calibri"/>
          <w:b/>
          <w:bCs/>
          <w:szCs w:val="20"/>
        </w:rPr>
      </w:pPr>
    </w:p>
    <w:p w14:paraId="0AE66FB6" w14:textId="71E6F634" w:rsidR="00AA5DDB" w:rsidRPr="00BC6D1A" w:rsidRDefault="007E12AF" w:rsidP="00370E7D">
      <w:pPr>
        <w:rPr>
          <w:rFonts w:cs="Calibri"/>
          <w:b/>
          <w:bCs/>
          <w:szCs w:val="20"/>
        </w:rPr>
      </w:pPr>
      <w:r w:rsidRPr="00BC6D1A">
        <w:rPr>
          <w:rFonts w:cs="Calibri"/>
          <w:b/>
          <w:bCs/>
          <w:szCs w:val="20"/>
        </w:rPr>
        <w:t xml:space="preserve">June 2016 to </w:t>
      </w:r>
      <w:r w:rsidR="00EF717A">
        <w:rPr>
          <w:rFonts w:cs="Calibri"/>
          <w:b/>
          <w:bCs/>
          <w:szCs w:val="20"/>
        </w:rPr>
        <w:t>February 2019</w:t>
      </w:r>
    </w:p>
    <w:p w14:paraId="0A3326F7" w14:textId="720C70A8" w:rsidR="00AA5DDB" w:rsidRPr="00BC6D1A" w:rsidRDefault="007E12AF" w:rsidP="00370E7D">
      <w:pPr>
        <w:rPr>
          <w:rFonts w:cs="Calibri"/>
          <w:b/>
          <w:bCs/>
          <w:szCs w:val="20"/>
        </w:rPr>
      </w:pPr>
      <w:r w:rsidRPr="00BC6D1A">
        <w:rPr>
          <w:rFonts w:cs="Calibri"/>
          <w:b/>
          <w:bCs/>
          <w:szCs w:val="20"/>
        </w:rPr>
        <w:t>XPO Logistics</w:t>
      </w:r>
    </w:p>
    <w:p w14:paraId="04B43FD8" w14:textId="70E3CD72" w:rsidR="00BC6D1A" w:rsidRPr="00D84E2B" w:rsidRDefault="007E12AF" w:rsidP="00370E7D">
      <w:pPr>
        <w:spacing w:after="160"/>
        <w:rPr>
          <w:rFonts w:cs="Calibri"/>
          <w:b/>
          <w:bCs/>
          <w:szCs w:val="20"/>
        </w:rPr>
      </w:pPr>
      <w:r w:rsidRPr="00D84E2B">
        <w:rPr>
          <w:rFonts w:cs="Calibri"/>
          <w:b/>
          <w:bCs/>
          <w:szCs w:val="20"/>
        </w:rPr>
        <w:t xml:space="preserve">Operations Manager - Continuous Improvements (September 2018 </w:t>
      </w:r>
      <w:r w:rsidR="00EF717A" w:rsidRPr="00D84E2B">
        <w:rPr>
          <w:rFonts w:cs="Calibri"/>
          <w:b/>
          <w:bCs/>
          <w:szCs w:val="20"/>
        </w:rPr>
        <w:t>to February 2019)</w:t>
      </w:r>
    </w:p>
    <w:p w14:paraId="6DC5202A" w14:textId="09D978AB" w:rsidR="00307B0E" w:rsidRPr="00D84E2B" w:rsidRDefault="007E12AF" w:rsidP="00370E7D">
      <w:pPr>
        <w:pStyle w:val="ListParagraph"/>
        <w:numPr>
          <w:ilvl w:val="0"/>
          <w:numId w:val="29"/>
        </w:numPr>
        <w:rPr>
          <w:rFonts w:cs="Calibri"/>
          <w:szCs w:val="20"/>
        </w:rPr>
      </w:pPr>
      <w:r w:rsidRPr="00D84E2B">
        <w:rPr>
          <w:rFonts w:cs="Calibri"/>
          <w:szCs w:val="20"/>
        </w:rPr>
        <w:t>Team lead on a project to review costs and implement cost savings f</w:t>
      </w:r>
      <w:r w:rsidR="006B60CD" w:rsidRPr="00D84E2B">
        <w:rPr>
          <w:rFonts w:cs="Calibri"/>
          <w:szCs w:val="20"/>
        </w:rPr>
        <w:t>or</w:t>
      </w:r>
      <w:r w:rsidRPr="00D84E2B">
        <w:rPr>
          <w:rFonts w:cs="Calibri"/>
          <w:szCs w:val="20"/>
        </w:rPr>
        <w:t xml:space="preserve"> the UK shared network sites. </w:t>
      </w:r>
    </w:p>
    <w:p w14:paraId="7AC01D8A" w14:textId="2237A292" w:rsidR="006B60CD" w:rsidRPr="00D84E2B" w:rsidRDefault="007E12AF" w:rsidP="00370E7D">
      <w:pPr>
        <w:pStyle w:val="ListParagraph"/>
        <w:numPr>
          <w:ilvl w:val="0"/>
          <w:numId w:val="29"/>
        </w:numPr>
        <w:rPr>
          <w:rFonts w:cs="Calibri"/>
          <w:szCs w:val="20"/>
        </w:rPr>
      </w:pPr>
      <w:r w:rsidRPr="00D84E2B">
        <w:rPr>
          <w:rFonts w:cs="Calibri"/>
          <w:szCs w:val="20"/>
        </w:rPr>
        <w:t>Tasked to achieved savings £5m across 10 sites by January 2020, the team consisted of a Corporate Process Manager, Operations Manager and four other employees including a finance lead. Completed two sites before leaving to join Woodland Group.</w:t>
      </w:r>
    </w:p>
    <w:p w14:paraId="2B2E8900" w14:textId="6DE3D60D" w:rsidR="006B60CD" w:rsidRPr="00D84E2B" w:rsidRDefault="007E12AF" w:rsidP="00370E7D">
      <w:pPr>
        <w:pStyle w:val="ListParagraph"/>
        <w:numPr>
          <w:ilvl w:val="0"/>
          <w:numId w:val="29"/>
        </w:numPr>
        <w:rPr>
          <w:rFonts w:cs="Calibri"/>
          <w:szCs w:val="20"/>
        </w:rPr>
      </w:pPr>
      <w:r w:rsidRPr="00D84E2B">
        <w:rPr>
          <w:rFonts w:cs="Calibri"/>
          <w:szCs w:val="20"/>
        </w:rPr>
        <w:t>Rochester - achieved annual savings £1.5m by introducing more efficient processes and layout, improved route planning ad trailer fill metrics and cut sub-contractor costs.</w:t>
      </w:r>
    </w:p>
    <w:p w14:paraId="58979C52" w14:textId="7E8C824C" w:rsidR="006B60CD" w:rsidRPr="00D84E2B" w:rsidRDefault="007E12AF" w:rsidP="00370E7D">
      <w:pPr>
        <w:pStyle w:val="ListParagraph"/>
        <w:numPr>
          <w:ilvl w:val="0"/>
          <w:numId w:val="29"/>
        </w:numPr>
        <w:spacing w:after="160"/>
        <w:rPr>
          <w:rFonts w:cs="Calibri"/>
          <w:szCs w:val="20"/>
        </w:rPr>
      </w:pPr>
      <w:r w:rsidRPr="00D84E2B">
        <w:rPr>
          <w:rFonts w:cs="Calibri"/>
          <w:szCs w:val="20"/>
        </w:rPr>
        <w:t xml:space="preserve">Wakefield - Implemented new </w:t>
      </w:r>
      <w:r w:rsidR="005251A1" w:rsidRPr="00D84E2B">
        <w:rPr>
          <w:rFonts w:cs="Calibri"/>
          <w:szCs w:val="20"/>
        </w:rPr>
        <w:t>warehouse</w:t>
      </w:r>
      <w:r w:rsidRPr="00D84E2B">
        <w:rPr>
          <w:rFonts w:cs="Calibri"/>
          <w:szCs w:val="20"/>
        </w:rPr>
        <w:t xml:space="preserve"> processes and layout, introduced cross-functional working patterns and reduced expenditure on agency workers and </w:t>
      </w:r>
      <w:r w:rsidR="005251A1" w:rsidRPr="00D84E2B">
        <w:rPr>
          <w:rFonts w:cs="Calibri"/>
          <w:szCs w:val="20"/>
        </w:rPr>
        <w:t>sub-contractors</w:t>
      </w:r>
      <w:r w:rsidRPr="00D84E2B">
        <w:rPr>
          <w:rFonts w:cs="Calibri"/>
          <w:szCs w:val="20"/>
        </w:rPr>
        <w:t xml:space="preserve"> that resulted in annual savings of £632k.</w:t>
      </w:r>
    </w:p>
    <w:p w14:paraId="624ACEEC" w14:textId="074ED10A" w:rsidR="00AA5DDB" w:rsidRPr="00D84E2B" w:rsidRDefault="007E12AF" w:rsidP="00370E7D">
      <w:pPr>
        <w:spacing w:after="160"/>
        <w:rPr>
          <w:rFonts w:cs="Calibri"/>
          <w:b/>
          <w:bCs/>
          <w:szCs w:val="20"/>
        </w:rPr>
      </w:pPr>
      <w:r w:rsidRPr="00D84E2B">
        <w:rPr>
          <w:rFonts w:cs="Calibri"/>
          <w:b/>
          <w:bCs/>
          <w:szCs w:val="20"/>
        </w:rPr>
        <w:t>Operations Manager (September 2017</w:t>
      </w:r>
      <w:r w:rsidR="00BC6D1A" w:rsidRPr="00D84E2B">
        <w:rPr>
          <w:rFonts w:cs="Calibri"/>
          <w:b/>
          <w:bCs/>
          <w:szCs w:val="20"/>
        </w:rPr>
        <w:t xml:space="preserve"> to August 2018)</w:t>
      </w:r>
    </w:p>
    <w:p w14:paraId="60098EDF" w14:textId="4807D84A" w:rsidR="00D84E2B" w:rsidRDefault="007E12AF" w:rsidP="00370E7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Helvetica Neue" w:cs="Calibri"/>
          <w:color w:val="0D0D0D" w:themeColor="text1" w:themeTint="F2"/>
        </w:rPr>
      </w:pPr>
      <w:r>
        <w:rPr>
          <w:rFonts w:eastAsia="Helvetica Neue" w:cs="Calibri"/>
          <w:color w:val="0D0D0D" w:themeColor="text1" w:themeTint="F2"/>
        </w:rPr>
        <w:t>Managed 90 employees, vehicles and 100 trailers.</w:t>
      </w:r>
    </w:p>
    <w:p w14:paraId="0D6DE76F" w14:textId="5AA75235" w:rsidR="00D84E2B" w:rsidRPr="00D84E2B" w:rsidRDefault="007E12AF" w:rsidP="00370E7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Helvetica Neue" w:cs="Calibri"/>
          <w:color w:val="0D0D0D" w:themeColor="text1" w:themeTint="F2"/>
        </w:rPr>
      </w:pPr>
      <w:r w:rsidRPr="00D84E2B">
        <w:rPr>
          <w:rFonts w:eastAsia="Helvetica Neue" w:cs="Calibri"/>
          <w:color w:val="0D0D0D" w:themeColor="text1" w:themeTint="F2"/>
        </w:rPr>
        <w:t xml:space="preserve">Day to day operational management of the warehouse and transport overseeing and organising health &amp; safety checks, routine vehicle checks, route planning and adhering to company standard and regulation and compliance with </w:t>
      </w:r>
      <w:r w:rsidRPr="00D84E2B">
        <w:rPr>
          <w:rFonts w:cs="Calibri"/>
          <w:color w:val="0D0D0D" w:themeColor="text1" w:themeTint="F2"/>
        </w:rPr>
        <w:t>transport and environmental legislation.</w:t>
      </w:r>
    </w:p>
    <w:p w14:paraId="0FEB1D10" w14:textId="0AFDF776" w:rsidR="00D84E2B" w:rsidRPr="00D84E2B" w:rsidRDefault="007E12AF" w:rsidP="00370E7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cs="Calibri"/>
          <w:color w:val="0D0D0D" w:themeColor="text1" w:themeTint="F2"/>
        </w:rPr>
      </w:pPr>
      <w:r w:rsidRPr="00D84E2B">
        <w:rPr>
          <w:rFonts w:cs="Calibri"/>
          <w:color w:val="0D0D0D" w:themeColor="text1" w:themeTint="F2"/>
        </w:rPr>
        <w:t>Monitored costs and ensured adherence to budgets.</w:t>
      </w:r>
    </w:p>
    <w:p w14:paraId="7A947299" w14:textId="25684485" w:rsidR="00EF717A" w:rsidRPr="00D84E2B" w:rsidRDefault="007E12AF" w:rsidP="00370E7D">
      <w:pPr>
        <w:pStyle w:val="Body"/>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cs="Calibri"/>
          <w:color w:val="0D0D0D" w:themeColor="text1" w:themeTint="F2"/>
        </w:rPr>
      </w:pPr>
      <w:r w:rsidRPr="00D84E2B">
        <w:rPr>
          <w:rFonts w:cs="Calibri"/>
          <w:color w:val="0D0D0D" w:themeColor="text1" w:themeTint="F2"/>
        </w:rPr>
        <w:t xml:space="preserve">Built and developed multi-skilled teams through coaching and training and implemented a culture of </w:t>
      </w:r>
      <w:r w:rsidR="005251A1" w:rsidRPr="00D84E2B">
        <w:rPr>
          <w:rFonts w:cs="Calibri"/>
          <w:color w:val="0D0D0D" w:themeColor="text1" w:themeTint="F2"/>
        </w:rPr>
        <w:t>collaborative</w:t>
      </w:r>
      <w:r w:rsidRPr="00D84E2B">
        <w:rPr>
          <w:rFonts w:cs="Calibri"/>
          <w:color w:val="0D0D0D" w:themeColor="text1" w:themeTint="F2"/>
        </w:rPr>
        <w:t xml:space="preserve"> working.</w:t>
      </w:r>
    </w:p>
    <w:p w14:paraId="27472074" w14:textId="37ED1366" w:rsidR="00BC6D1A" w:rsidRPr="00BC6D1A" w:rsidRDefault="007E12AF" w:rsidP="00370E7D">
      <w:pPr>
        <w:spacing w:after="160"/>
        <w:rPr>
          <w:rFonts w:cs="Calibri"/>
          <w:b/>
          <w:bCs/>
          <w:szCs w:val="20"/>
        </w:rPr>
      </w:pPr>
      <w:r w:rsidRPr="00BC6D1A">
        <w:rPr>
          <w:rFonts w:cs="Calibri"/>
          <w:b/>
          <w:bCs/>
          <w:szCs w:val="20"/>
        </w:rPr>
        <w:t>Operations Manager - Secondment to Wolseley Plumb Centre (May 2017 to August 2017)</w:t>
      </w:r>
    </w:p>
    <w:p w14:paraId="661B675B" w14:textId="5F81D19B" w:rsidR="00D84E2B" w:rsidRPr="00D84E2B" w:rsidRDefault="007E12AF" w:rsidP="00370E7D">
      <w:pPr>
        <w:pStyle w:val="ListParagraph"/>
        <w:numPr>
          <w:ilvl w:val="0"/>
          <w:numId w:val="30"/>
        </w:numPr>
        <w:spacing w:after="160"/>
        <w:rPr>
          <w:rFonts w:cs="Calibri"/>
          <w:bCs/>
          <w:szCs w:val="20"/>
        </w:rPr>
      </w:pPr>
      <w:r w:rsidRPr="00D84E2B">
        <w:rPr>
          <w:rFonts w:cs="Calibri"/>
          <w:bCs/>
          <w:szCs w:val="20"/>
        </w:rPr>
        <w:t>Seconded to assist with the start-up of the new contract and the management of the change from in-house to 3rd partly logistics provider. Led a team of 30 drivers and vehicles.</w:t>
      </w:r>
    </w:p>
    <w:p w14:paraId="6C03662D" w14:textId="02D3CED8" w:rsidR="00BC6D1A" w:rsidRPr="00BC6D1A" w:rsidRDefault="007E12AF" w:rsidP="00370E7D">
      <w:pPr>
        <w:spacing w:after="160"/>
        <w:rPr>
          <w:rFonts w:cs="Calibri"/>
          <w:b/>
          <w:bCs/>
          <w:szCs w:val="20"/>
        </w:rPr>
      </w:pPr>
      <w:r w:rsidRPr="00BC6D1A">
        <w:rPr>
          <w:rFonts w:cs="Calibri"/>
          <w:b/>
          <w:bCs/>
          <w:szCs w:val="20"/>
        </w:rPr>
        <w:t>Transport Manager - Moores Furniture Group (June 2016 to May 2017)</w:t>
      </w:r>
    </w:p>
    <w:p w14:paraId="159AFA77" w14:textId="376E0BEC" w:rsidR="00D84E2B" w:rsidRPr="00CA6C7C" w:rsidRDefault="007E12AF" w:rsidP="00370E7D">
      <w:pPr>
        <w:pStyle w:val="ListParagraph"/>
        <w:numPr>
          <w:ilvl w:val="0"/>
          <w:numId w:val="31"/>
        </w:numPr>
        <w:rPr>
          <w:rFonts w:cs="Calibri"/>
          <w:szCs w:val="20"/>
        </w:rPr>
      </w:pPr>
      <w:r w:rsidRPr="00CA6C7C">
        <w:rPr>
          <w:rFonts w:cs="Calibri"/>
          <w:szCs w:val="20"/>
        </w:rPr>
        <w:t>Managed a fleet of 30 vehicles and drivers across four sites.</w:t>
      </w:r>
    </w:p>
    <w:p w14:paraId="1D3C6CBB" w14:textId="77777777" w:rsidR="00CA6C7C" w:rsidRPr="00CE086C" w:rsidRDefault="007E12AF" w:rsidP="00370E7D">
      <w:pPr>
        <w:pStyle w:val="ListParagraph"/>
        <w:numPr>
          <w:ilvl w:val="0"/>
          <w:numId w:val="31"/>
        </w:numPr>
        <w:autoSpaceDE w:val="0"/>
        <w:autoSpaceDN w:val="0"/>
        <w:adjustRightInd w:val="0"/>
        <w:rPr>
          <w:rFonts w:cs="Calibri"/>
          <w:color w:val="000000"/>
          <w:szCs w:val="20"/>
        </w:rPr>
      </w:pPr>
      <w:r w:rsidRPr="00CE086C">
        <w:rPr>
          <w:rFonts w:cs="Calibri"/>
          <w:color w:val="000000"/>
          <w:szCs w:val="20"/>
        </w:rPr>
        <w:t>Liaised with the senior management team on site and other key stakeholders to review performance and forecasting</w:t>
      </w:r>
    </w:p>
    <w:p w14:paraId="3224048C" w14:textId="77777777" w:rsidR="00CA6C7C" w:rsidRPr="00CE086C" w:rsidRDefault="007E12AF" w:rsidP="00370E7D">
      <w:pPr>
        <w:pStyle w:val="ListParagraph"/>
        <w:numPr>
          <w:ilvl w:val="0"/>
          <w:numId w:val="31"/>
        </w:numPr>
        <w:autoSpaceDE w:val="0"/>
        <w:autoSpaceDN w:val="0"/>
        <w:adjustRightInd w:val="0"/>
        <w:rPr>
          <w:rFonts w:cs="Calibri"/>
          <w:color w:val="000000"/>
          <w:szCs w:val="20"/>
        </w:rPr>
      </w:pPr>
      <w:r w:rsidRPr="00CE086C">
        <w:rPr>
          <w:rFonts w:cs="Calibri"/>
          <w:color w:val="000000"/>
          <w:szCs w:val="20"/>
        </w:rPr>
        <w:t>Involved in the regular audit programme with security, health and safety and other regulatory requirements</w:t>
      </w:r>
    </w:p>
    <w:p w14:paraId="6A254F3A" w14:textId="77777777" w:rsidR="00CA6C7C" w:rsidRPr="00CE086C" w:rsidRDefault="007E12AF" w:rsidP="00370E7D">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Helvetica Neue" w:cs="Calibri"/>
          <w:color w:val="auto"/>
        </w:rPr>
      </w:pPr>
      <w:r w:rsidRPr="00CE086C">
        <w:rPr>
          <w:rFonts w:eastAsia="Helvetica Neue" w:cs="Calibri"/>
          <w:color w:val="auto"/>
        </w:rPr>
        <w:lastRenderedPageBreak/>
        <w:t>Responsible for the hiring, training, mentoring and managing staff and ensuring that health &amp; safety and best practice procedures were adhered to</w:t>
      </w:r>
    </w:p>
    <w:p w14:paraId="345D579C" w14:textId="77777777" w:rsidR="00CA6C7C" w:rsidRPr="00CE086C" w:rsidRDefault="007E12AF" w:rsidP="00370E7D">
      <w:pPr>
        <w:pStyle w:val="Body"/>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eastAsia="Helvetica Neue" w:cs="Calibri"/>
          <w:color w:val="auto"/>
        </w:rPr>
      </w:pPr>
      <w:r w:rsidRPr="00CE086C">
        <w:rPr>
          <w:rFonts w:eastAsia="Helvetica Neue" w:cs="Calibri"/>
          <w:color w:val="auto"/>
        </w:rPr>
        <w:t>Planned and managed delivery and work schedules, ensuring that targets were met without compromising health and safety or quality of service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0DF2BED4" w14:textId="77777777" w:rsidTr="006B2396">
        <w:tc>
          <w:tcPr>
            <w:tcW w:w="3399" w:type="dxa"/>
            <w:tcBorders>
              <w:bottom w:val="single" w:sz="4" w:space="0" w:color="88A2BC"/>
              <w:right w:val="single" w:sz="4" w:space="0" w:color="88A2BC"/>
            </w:tcBorders>
            <w:vAlign w:val="center"/>
          </w:tcPr>
          <w:p w14:paraId="58EDD83A" w14:textId="77777777" w:rsidR="00BE3BD3" w:rsidRPr="00E53DD9" w:rsidRDefault="00BE3BD3"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378D1618" w14:textId="29BA025C" w:rsidR="00BE3BD3" w:rsidRPr="00E53DD9" w:rsidRDefault="007E12AF" w:rsidP="00370E7D">
            <w:pPr>
              <w:jc w:val="center"/>
              <w:rPr>
                <w:rFonts w:cs="Calibri"/>
                <w:szCs w:val="20"/>
              </w:rPr>
            </w:pPr>
            <w:r w:rsidRPr="00E53DD9">
              <w:rPr>
                <w:rFonts w:cs="Calibri"/>
                <w:szCs w:val="20"/>
              </w:rPr>
              <w:t>Prior Employment</w:t>
            </w:r>
          </w:p>
        </w:tc>
        <w:tc>
          <w:tcPr>
            <w:tcW w:w="3399" w:type="dxa"/>
            <w:tcBorders>
              <w:left w:val="single" w:sz="4" w:space="0" w:color="88A2BC"/>
              <w:bottom w:val="single" w:sz="4" w:space="0" w:color="88A2BC"/>
            </w:tcBorders>
            <w:vAlign w:val="center"/>
          </w:tcPr>
          <w:p w14:paraId="3A955536" w14:textId="77777777" w:rsidR="00BE3BD3" w:rsidRPr="00E53DD9" w:rsidRDefault="00BE3BD3" w:rsidP="00370E7D">
            <w:pPr>
              <w:rPr>
                <w:rFonts w:cs="Calibri"/>
                <w:sz w:val="14"/>
                <w:szCs w:val="14"/>
              </w:rPr>
            </w:pPr>
          </w:p>
        </w:tc>
      </w:tr>
      <w:tr w:rsidR="00347A8A" w14:paraId="6EC2C88A" w14:textId="77777777" w:rsidTr="006B2396">
        <w:tc>
          <w:tcPr>
            <w:tcW w:w="3399" w:type="dxa"/>
            <w:tcBorders>
              <w:top w:val="single" w:sz="4" w:space="0" w:color="88A2BC"/>
              <w:right w:val="single" w:sz="4" w:space="0" w:color="88A2BC"/>
            </w:tcBorders>
            <w:vAlign w:val="center"/>
          </w:tcPr>
          <w:p w14:paraId="348F860F" w14:textId="77777777" w:rsidR="00BE3BD3" w:rsidRPr="00E53DD9" w:rsidRDefault="00BE3BD3"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0116CC63" w14:textId="77777777" w:rsidR="00BE3BD3" w:rsidRPr="00E53DD9" w:rsidRDefault="00BE3BD3" w:rsidP="00370E7D">
            <w:pPr>
              <w:rPr>
                <w:rFonts w:cs="Calibri"/>
                <w:szCs w:val="20"/>
              </w:rPr>
            </w:pPr>
          </w:p>
        </w:tc>
        <w:tc>
          <w:tcPr>
            <w:tcW w:w="3399" w:type="dxa"/>
            <w:tcBorders>
              <w:top w:val="single" w:sz="4" w:space="0" w:color="88A2BC"/>
              <w:left w:val="single" w:sz="4" w:space="0" w:color="88A2BC"/>
            </w:tcBorders>
            <w:vAlign w:val="center"/>
          </w:tcPr>
          <w:p w14:paraId="62ABAAC2" w14:textId="77777777" w:rsidR="00BE3BD3" w:rsidRPr="00E53DD9" w:rsidRDefault="00BE3BD3" w:rsidP="00370E7D">
            <w:pPr>
              <w:rPr>
                <w:rFonts w:cs="Calibri"/>
                <w:sz w:val="14"/>
                <w:szCs w:val="14"/>
              </w:rPr>
            </w:pPr>
          </w:p>
        </w:tc>
      </w:tr>
    </w:tbl>
    <w:p w14:paraId="258E54E1" w14:textId="5E1188B3" w:rsidR="00CA6C7C" w:rsidRPr="00CA6C7C" w:rsidRDefault="007E12AF" w:rsidP="00370E7D">
      <w:pPr>
        <w:spacing w:before="160"/>
        <w:rPr>
          <w:rFonts w:cs="Calibri"/>
          <w:b/>
          <w:bCs/>
          <w:szCs w:val="20"/>
        </w:rPr>
      </w:pPr>
      <w:r>
        <w:rPr>
          <w:rFonts w:cs="Calibri"/>
          <w:szCs w:val="20"/>
        </w:rPr>
        <w:t>April 2015 to June 2016</w:t>
      </w:r>
      <w:r>
        <w:rPr>
          <w:rFonts w:cs="Calibri"/>
          <w:szCs w:val="20"/>
        </w:rPr>
        <w:tab/>
      </w:r>
      <w:r>
        <w:rPr>
          <w:rFonts w:cs="Calibri"/>
          <w:szCs w:val="20"/>
        </w:rPr>
        <w:tab/>
      </w:r>
      <w:r w:rsidRPr="00CA6C7C">
        <w:rPr>
          <w:rFonts w:cs="Calibri"/>
          <w:szCs w:val="20"/>
        </w:rPr>
        <w:t>Kuehne + Nagel Drinks Logistics</w:t>
      </w:r>
      <w:r>
        <w:rPr>
          <w:rFonts w:cs="Calibri"/>
          <w:szCs w:val="20"/>
        </w:rPr>
        <w:tab/>
      </w:r>
      <w:r>
        <w:rPr>
          <w:rFonts w:cs="Calibri"/>
          <w:szCs w:val="20"/>
        </w:rPr>
        <w:tab/>
        <w:t>Operations Team Manager</w:t>
      </w:r>
    </w:p>
    <w:p w14:paraId="7E6A8E9B" w14:textId="778E34D9" w:rsidR="00BE3BD3" w:rsidRDefault="007E12AF" w:rsidP="00370E7D">
      <w:pPr>
        <w:spacing w:after="160"/>
        <w:rPr>
          <w:rFonts w:cs="Calibri"/>
          <w:szCs w:val="20"/>
        </w:rPr>
      </w:pPr>
      <w:r>
        <w:rPr>
          <w:rFonts w:cs="Calibri"/>
          <w:szCs w:val="20"/>
        </w:rPr>
        <w:t>March 2012 to April 2015</w:t>
      </w:r>
      <w:r>
        <w:rPr>
          <w:rFonts w:cs="Calibri"/>
          <w:szCs w:val="20"/>
        </w:rPr>
        <w:tab/>
      </w:r>
      <w:r>
        <w:rPr>
          <w:rFonts w:cs="Calibri"/>
          <w:szCs w:val="20"/>
        </w:rPr>
        <w:tab/>
        <w:t>Asda Chilled Distribution</w:t>
      </w:r>
      <w:r>
        <w:rPr>
          <w:rFonts w:cs="Calibri"/>
          <w:szCs w:val="20"/>
        </w:rPr>
        <w:tab/>
      </w:r>
      <w:r>
        <w:rPr>
          <w:rFonts w:cs="Calibri"/>
          <w:szCs w:val="20"/>
        </w:rPr>
        <w:tab/>
      </w:r>
      <w:r>
        <w:rPr>
          <w:rFonts w:cs="Calibri"/>
          <w:szCs w:val="20"/>
        </w:rPr>
        <w:tab/>
        <w:t>Transport Department Manager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34576868" w14:textId="77777777" w:rsidTr="006B2396">
        <w:tc>
          <w:tcPr>
            <w:tcW w:w="3399" w:type="dxa"/>
            <w:tcBorders>
              <w:bottom w:val="single" w:sz="4" w:space="0" w:color="88A2BC"/>
              <w:right w:val="single" w:sz="4" w:space="0" w:color="88A2BC"/>
            </w:tcBorders>
            <w:vAlign w:val="center"/>
          </w:tcPr>
          <w:p w14:paraId="643CE6C9" w14:textId="77777777" w:rsidR="00BC3522" w:rsidRPr="00E53DD9" w:rsidRDefault="00BC3522"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0F6E87B0" w14:textId="77777777" w:rsidR="00BC3522" w:rsidRPr="00E53DD9" w:rsidRDefault="007E12AF" w:rsidP="00370E7D">
            <w:pPr>
              <w:jc w:val="center"/>
              <w:rPr>
                <w:rFonts w:cs="Calibri"/>
                <w:szCs w:val="20"/>
              </w:rPr>
            </w:pPr>
            <w:r w:rsidRPr="00E53DD9">
              <w:rPr>
                <w:rFonts w:cs="Calibri"/>
                <w:szCs w:val="20"/>
              </w:rPr>
              <w:t>Professional Training</w:t>
            </w:r>
          </w:p>
        </w:tc>
        <w:tc>
          <w:tcPr>
            <w:tcW w:w="3399" w:type="dxa"/>
            <w:tcBorders>
              <w:left w:val="single" w:sz="4" w:space="0" w:color="88A2BC"/>
              <w:bottom w:val="single" w:sz="4" w:space="0" w:color="88A2BC"/>
            </w:tcBorders>
            <w:vAlign w:val="center"/>
          </w:tcPr>
          <w:p w14:paraId="1E58162C" w14:textId="77777777" w:rsidR="00BC3522" w:rsidRPr="00E53DD9" w:rsidRDefault="00BC3522" w:rsidP="00370E7D">
            <w:pPr>
              <w:rPr>
                <w:rFonts w:cs="Calibri"/>
                <w:sz w:val="14"/>
                <w:szCs w:val="14"/>
              </w:rPr>
            </w:pPr>
          </w:p>
        </w:tc>
      </w:tr>
      <w:tr w:rsidR="00347A8A" w14:paraId="2561356E" w14:textId="77777777" w:rsidTr="006B2396">
        <w:tc>
          <w:tcPr>
            <w:tcW w:w="3399" w:type="dxa"/>
            <w:tcBorders>
              <w:top w:val="single" w:sz="4" w:space="0" w:color="88A2BC"/>
              <w:right w:val="single" w:sz="4" w:space="0" w:color="88A2BC"/>
            </w:tcBorders>
            <w:vAlign w:val="center"/>
          </w:tcPr>
          <w:p w14:paraId="184D3021" w14:textId="77777777" w:rsidR="00BC3522" w:rsidRPr="00E53DD9" w:rsidRDefault="00BC3522"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643C2D5D" w14:textId="77777777" w:rsidR="00BC3522" w:rsidRPr="00E53DD9" w:rsidRDefault="00BC3522" w:rsidP="00370E7D">
            <w:pPr>
              <w:rPr>
                <w:rFonts w:cs="Calibri"/>
                <w:szCs w:val="20"/>
              </w:rPr>
            </w:pPr>
          </w:p>
        </w:tc>
        <w:tc>
          <w:tcPr>
            <w:tcW w:w="3399" w:type="dxa"/>
            <w:tcBorders>
              <w:top w:val="single" w:sz="4" w:space="0" w:color="88A2BC"/>
              <w:left w:val="single" w:sz="4" w:space="0" w:color="88A2BC"/>
            </w:tcBorders>
            <w:vAlign w:val="center"/>
          </w:tcPr>
          <w:p w14:paraId="73A53EA5" w14:textId="77777777" w:rsidR="00BC3522" w:rsidRPr="00E53DD9" w:rsidRDefault="00BC3522" w:rsidP="00370E7D">
            <w:pPr>
              <w:rPr>
                <w:rFonts w:cs="Calibri"/>
                <w:sz w:val="14"/>
                <w:szCs w:val="14"/>
              </w:rPr>
            </w:pPr>
          </w:p>
        </w:tc>
      </w:tr>
    </w:tbl>
    <w:p w14:paraId="1D4B8F9C" w14:textId="1F4BD6B2" w:rsidR="00BC3522" w:rsidRPr="00E84AE8" w:rsidRDefault="00BC3522" w:rsidP="00370E7D">
      <w:pPr>
        <w:rPr>
          <w:rFonts w:cs="Calibr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5103"/>
      </w:tblGrid>
      <w:tr w:rsidR="00347A8A" w14:paraId="647F3A9E" w14:textId="77777777" w:rsidTr="00E971B5">
        <w:tc>
          <w:tcPr>
            <w:tcW w:w="5103" w:type="dxa"/>
          </w:tcPr>
          <w:p w14:paraId="449291A2" w14:textId="77777777" w:rsidR="00CA6C7C" w:rsidRDefault="007E12AF" w:rsidP="00370E7D">
            <w:pPr>
              <w:pStyle w:val="ListParagraph"/>
              <w:numPr>
                <w:ilvl w:val="0"/>
                <w:numId w:val="33"/>
              </w:numPr>
              <w:rPr>
                <w:rFonts w:cs="Calibri"/>
                <w:szCs w:val="20"/>
              </w:rPr>
            </w:pPr>
            <w:r>
              <w:rPr>
                <w:rFonts w:cs="Calibri"/>
                <w:szCs w:val="20"/>
              </w:rPr>
              <w:t>NVQ Level 2 Lean Management Techniques</w:t>
            </w:r>
          </w:p>
          <w:p w14:paraId="7E4D6BD9" w14:textId="0897D9FE" w:rsidR="00CA6C7C" w:rsidRPr="00CA6C7C" w:rsidRDefault="007E12AF" w:rsidP="00370E7D">
            <w:pPr>
              <w:pStyle w:val="ListParagraph"/>
              <w:numPr>
                <w:ilvl w:val="0"/>
                <w:numId w:val="33"/>
              </w:numPr>
              <w:rPr>
                <w:rFonts w:cs="Calibri"/>
                <w:szCs w:val="20"/>
              </w:rPr>
            </w:pPr>
            <w:r w:rsidRPr="00CA6C7C">
              <w:rPr>
                <w:rFonts w:cs="Calibri"/>
                <w:szCs w:val="20"/>
              </w:rPr>
              <w:t>IOSH Managing Safely</w:t>
            </w:r>
          </w:p>
        </w:tc>
        <w:tc>
          <w:tcPr>
            <w:tcW w:w="5103" w:type="dxa"/>
          </w:tcPr>
          <w:p w14:paraId="0F658E62" w14:textId="77777777" w:rsidR="00CA6C7C" w:rsidRDefault="007E12AF" w:rsidP="00370E7D">
            <w:pPr>
              <w:pStyle w:val="ListParagraph"/>
              <w:numPr>
                <w:ilvl w:val="0"/>
                <w:numId w:val="33"/>
              </w:numPr>
              <w:rPr>
                <w:rFonts w:cs="Calibri"/>
                <w:szCs w:val="20"/>
              </w:rPr>
            </w:pPr>
            <w:r>
              <w:rPr>
                <w:rFonts w:cs="Calibri"/>
                <w:szCs w:val="20"/>
              </w:rPr>
              <w:t>Operators CPC National and International</w:t>
            </w:r>
          </w:p>
          <w:p w14:paraId="7B2F6694" w14:textId="7C48C975" w:rsidR="00CA6C7C" w:rsidRPr="00CA6C7C" w:rsidRDefault="007E12AF" w:rsidP="00370E7D">
            <w:pPr>
              <w:pStyle w:val="ListParagraph"/>
              <w:numPr>
                <w:ilvl w:val="0"/>
                <w:numId w:val="33"/>
              </w:numPr>
              <w:rPr>
                <w:rFonts w:cs="Calibri"/>
                <w:szCs w:val="20"/>
              </w:rPr>
            </w:pPr>
            <w:r w:rsidRPr="00CA6C7C">
              <w:rPr>
                <w:rFonts w:cs="Calibri"/>
                <w:szCs w:val="20"/>
              </w:rPr>
              <w:t>NCFE Level 2 in Occupational Health and Safety</w:t>
            </w:r>
          </w:p>
        </w:tc>
      </w:tr>
    </w:tbl>
    <w:p w14:paraId="4E0E9754" w14:textId="77777777" w:rsidR="00BC3522" w:rsidRPr="00E84AE8" w:rsidRDefault="00BC3522" w:rsidP="00370E7D">
      <w:pPr>
        <w:rPr>
          <w:rFonts w:cs="Calibr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02C093B8" w14:textId="77777777" w:rsidTr="006B2396">
        <w:tc>
          <w:tcPr>
            <w:tcW w:w="3399" w:type="dxa"/>
            <w:tcBorders>
              <w:bottom w:val="single" w:sz="4" w:space="0" w:color="88A2BC"/>
              <w:right w:val="single" w:sz="4" w:space="0" w:color="88A2BC"/>
            </w:tcBorders>
            <w:vAlign w:val="center"/>
          </w:tcPr>
          <w:p w14:paraId="20D04237" w14:textId="77777777" w:rsidR="00BC3522" w:rsidRPr="00E53DD9" w:rsidRDefault="00BC3522"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70890381" w14:textId="77777777" w:rsidR="00BC3522" w:rsidRPr="00E53DD9" w:rsidRDefault="007E12AF" w:rsidP="00370E7D">
            <w:pPr>
              <w:jc w:val="center"/>
              <w:rPr>
                <w:rFonts w:cs="Calibri"/>
                <w:szCs w:val="20"/>
              </w:rPr>
            </w:pPr>
            <w:r w:rsidRPr="00E53DD9">
              <w:rPr>
                <w:rFonts w:cs="Calibri"/>
                <w:szCs w:val="20"/>
              </w:rPr>
              <w:t>Education</w:t>
            </w:r>
          </w:p>
        </w:tc>
        <w:tc>
          <w:tcPr>
            <w:tcW w:w="3399" w:type="dxa"/>
            <w:tcBorders>
              <w:left w:val="single" w:sz="4" w:space="0" w:color="88A2BC"/>
              <w:bottom w:val="single" w:sz="4" w:space="0" w:color="88A2BC"/>
            </w:tcBorders>
            <w:vAlign w:val="center"/>
          </w:tcPr>
          <w:p w14:paraId="53586FA9" w14:textId="77777777" w:rsidR="00BC3522" w:rsidRPr="00E53DD9" w:rsidRDefault="00BC3522" w:rsidP="00370E7D">
            <w:pPr>
              <w:rPr>
                <w:rFonts w:cs="Calibri"/>
                <w:sz w:val="14"/>
                <w:szCs w:val="14"/>
              </w:rPr>
            </w:pPr>
          </w:p>
        </w:tc>
      </w:tr>
      <w:tr w:rsidR="00347A8A" w14:paraId="576257FE" w14:textId="77777777" w:rsidTr="006B2396">
        <w:tc>
          <w:tcPr>
            <w:tcW w:w="3399" w:type="dxa"/>
            <w:tcBorders>
              <w:top w:val="single" w:sz="4" w:space="0" w:color="88A2BC"/>
              <w:right w:val="single" w:sz="4" w:space="0" w:color="88A2BC"/>
            </w:tcBorders>
            <w:vAlign w:val="center"/>
          </w:tcPr>
          <w:p w14:paraId="30EFADD8" w14:textId="77777777" w:rsidR="00BC3522" w:rsidRPr="00E53DD9" w:rsidRDefault="00BC3522"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75ED138E" w14:textId="77777777" w:rsidR="00BC3522" w:rsidRPr="00E53DD9" w:rsidRDefault="00BC3522" w:rsidP="00370E7D">
            <w:pPr>
              <w:rPr>
                <w:rFonts w:cs="Calibri"/>
                <w:szCs w:val="20"/>
              </w:rPr>
            </w:pPr>
          </w:p>
        </w:tc>
        <w:tc>
          <w:tcPr>
            <w:tcW w:w="3399" w:type="dxa"/>
            <w:tcBorders>
              <w:top w:val="single" w:sz="4" w:space="0" w:color="88A2BC"/>
              <w:left w:val="single" w:sz="4" w:space="0" w:color="88A2BC"/>
            </w:tcBorders>
            <w:vAlign w:val="center"/>
          </w:tcPr>
          <w:p w14:paraId="2314287F" w14:textId="77777777" w:rsidR="00BC3522" w:rsidRPr="00E53DD9" w:rsidRDefault="00BC3522" w:rsidP="00370E7D">
            <w:pPr>
              <w:rPr>
                <w:rFonts w:cs="Calibri"/>
                <w:sz w:val="14"/>
                <w:szCs w:val="14"/>
              </w:rPr>
            </w:pPr>
          </w:p>
        </w:tc>
      </w:tr>
    </w:tbl>
    <w:p w14:paraId="67676CE4" w14:textId="547994EF" w:rsidR="00BC3522" w:rsidRPr="00251238" w:rsidRDefault="00251238" w:rsidP="00370E7D">
      <w:pPr>
        <w:pStyle w:val="ListParagraph"/>
        <w:numPr>
          <w:ilvl w:val="0"/>
          <w:numId w:val="34"/>
        </w:numPr>
        <w:spacing w:before="160" w:after="160"/>
        <w:rPr>
          <w:rFonts w:cs="Calibri"/>
          <w:szCs w:val="20"/>
        </w:rPr>
      </w:pPr>
      <w:r w:rsidRPr="00251238">
        <w:rPr>
          <w:rFonts w:cs="Calibri"/>
          <w:szCs w:val="20"/>
        </w:rPr>
        <w:t>GCSEs x 9 grades B to 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12A5BEBE" w14:textId="77777777" w:rsidTr="006B2396">
        <w:tc>
          <w:tcPr>
            <w:tcW w:w="3399" w:type="dxa"/>
            <w:tcBorders>
              <w:bottom w:val="single" w:sz="4" w:space="0" w:color="88A2BC"/>
              <w:right w:val="single" w:sz="4" w:space="0" w:color="88A2BC"/>
            </w:tcBorders>
            <w:vAlign w:val="center"/>
          </w:tcPr>
          <w:p w14:paraId="05C9611D" w14:textId="77777777" w:rsidR="00BC3522" w:rsidRPr="00E53DD9" w:rsidRDefault="00BC3522"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199F59CC" w14:textId="77777777" w:rsidR="00BC3522" w:rsidRPr="00E53DD9" w:rsidRDefault="007E12AF" w:rsidP="00370E7D">
            <w:pPr>
              <w:jc w:val="center"/>
              <w:rPr>
                <w:rFonts w:cs="Calibri"/>
                <w:szCs w:val="20"/>
              </w:rPr>
            </w:pPr>
            <w:r w:rsidRPr="00E53DD9">
              <w:rPr>
                <w:rFonts w:cs="Calibri"/>
                <w:szCs w:val="20"/>
              </w:rPr>
              <w:t>Technology</w:t>
            </w:r>
          </w:p>
        </w:tc>
        <w:tc>
          <w:tcPr>
            <w:tcW w:w="3399" w:type="dxa"/>
            <w:tcBorders>
              <w:left w:val="single" w:sz="4" w:space="0" w:color="88A2BC"/>
              <w:bottom w:val="single" w:sz="4" w:space="0" w:color="88A2BC"/>
            </w:tcBorders>
            <w:vAlign w:val="center"/>
          </w:tcPr>
          <w:p w14:paraId="1144ACCC" w14:textId="77777777" w:rsidR="00BC3522" w:rsidRPr="00E53DD9" w:rsidRDefault="00BC3522" w:rsidP="00370E7D">
            <w:pPr>
              <w:rPr>
                <w:rFonts w:cs="Calibri"/>
                <w:sz w:val="14"/>
                <w:szCs w:val="14"/>
              </w:rPr>
            </w:pPr>
          </w:p>
        </w:tc>
      </w:tr>
      <w:tr w:rsidR="00347A8A" w14:paraId="1C6D9C03" w14:textId="77777777" w:rsidTr="006B2396">
        <w:tc>
          <w:tcPr>
            <w:tcW w:w="3399" w:type="dxa"/>
            <w:tcBorders>
              <w:top w:val="single" w:sz="4" w:space="0" w:color="88A2BC"/>
              <w:right w:val="single" w:sz="4" w:space="0" w:color="88A2BC"/>
            </w:tcBorders>
            <w:vAlign w:val="center"/>
          </w:tcPr>
          <w:p w14:paraId="7B932E13" w14:textId="77777777" w:rsidR="00BC3522" w:rsidRPr="00E53DD9" w:rsidRDefault="00BC3522"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585B91CD" w14:textId="77777777" w:rsidR="00BC3522" w:rsidRPr="00E53DD9" w:rsidRDefault="00BC3522" w:rsidP="00370E7D">
            <w:pPr>
              <w:rPr>
                <w:rFonts w:cs="Calibri"/>
                <w:szCs w:val="20"/>
              </w:rPr>
            </w:pPr>
          </w:p>
        </w:tc>
        <w:tc>
          <w:tcPr>
            <w:tcW w:w="3399" w:type="dxa"/>
            <w:tcBorders>
              <w:top w:val="single" w:sz="4" w:space="0" w:color="88A2BC"/>
              <w:left w:val="single" w:sz="4" w:space="0" w:color="88A2BC"/>
            </w:tcBorders>
            <w:vAlign w:val="center"/>
          </w:tcPr>
          <w:p w14:paraId="4BF54BE6" w14:textId="77777777" w:rsidR="00BC3522" w:rsidRPr="00E53DD9" w:rsidRDefault="00BC3522" w:rsidP="00370E7D">
            <w:pPr>
              <w:rPr>
                <w:rFonts w:cs="Calibri"/>
                <w:sz w:val="14"/>
                <w:szCs w:val="14"/>
              </w:rPr>
            </w:pPr>
          </w:p>
        </w:tc>
      </w:tr>
    </w:tbl>
    <w:p w14:paraId="0F7C20F1" w14:textId="46140943" w:rsidR="00EF717A" w:rsidRPr="00EF717A" w:rsidRDefault="007E12AF" w:rsidP="00370E7D">
      <w:pPr>
        <w:pStyle w:val="ListParagraph"/>
        <w:numPr>
          <w:ilvl w:val="0"/>
          <w:numId w:val="23"/>
        </w:numPr>
        <w:spacing w:before="160" w:after="160"/>
        <w:rPr>
          <w:rFonts w:cs="Calibri"/>
          <w:szCs w:val="20"/>
        </w:rPr>
      </w:pPr>
      <w:r w:rsidRPr="00EF717A">
        <w:rPr>
          <w:szCs w:val="20"/>
        </w:rPr>
        <w:t>Paragon, Maxoptra, Isotrack, Microlise, GTS/ESP, Descartes, Babbidge (K8), SAP, MS Office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347A8A" w14:paraId="51646AD6" w14:textId="77777777" w:rsidTr="006B2396">
        <w:tc>
          <w:tcPr>
            <w:tcW w:w="3399" w:type="dxa"/>
            <w:tcBorders>
              <w:bottom w:val="single" w:sz="4" w:space="0" w:color="88A2BC"/>
              <w:right w:val="single" w:sz="4" w:space="0" w:color="88A2BC"/>
            </w:tcBorders>
            <w:vAlign w:val="center"/>
          </w:tcPr>
          <w:p w14:paraId="00953711" w14:textId="77777777" w:rsidR="00534253" w:rsidRPr="00E53DD9" w:rsidRDefault="00534253" w:rsidP="00370E7D">
            <w:pPr>
              <w:rPr>
                <w:rFonts w:cs="Calibri"/>
                <w:sz w:val="14"/>
                <w:szCs w:val="14"/>
              </w:rPr>
            </w:pPr>
          </w:p>
        </w:tc>
        <w:tc>
          <w:tcPr>
            <w:tcW w:w="3399" w:type="dxa"/>
            <w:vMerge w:val="restart"/>
            <w:tcBorders>
              <w:top w:val="single" w:sz="4" w:space="0" w:color="88A2BC"/>
              <w:left w:val="single" w:sz="4" w:space="0" w:color="88A2BC"/>
              <w:bottom w:val="single" w:sz="4" w:space="0" w:color="88A2BC"/>
              <w:right w:val="single" w:sz="4" w:space="0" w:color="88A2BC"/>
            </w:tcBorders>
            <w:vAlign w:val="center"/>
          </w:tcPr>
          <w:p w14:paraId="776E2CC9" w14:textId="1357D6CC" w:rsidR="00534253" w:rsidRPr="00E53DD9" w:rsidRDefault="00534253" w:rsidP="00370E7D">
            <w:pPr>
              <w:jc w:val="center"/>
              <w:rPr>
                <w:rFonts w:cs="Calibri"/>
                <w:szCs w:val="20"/>
              </w:rPr>
            </w:pPr>
          </w:p>
        </w:tc>
        <w:tc>
          <w:tcPr>
            <w:tcW w:w="3399" w:type="dxa"/>
            <w:tcBorders>
              <w:left w:val="single" w:sz="4" w:space="0" w:color="88A2BC"/>
              <w:bottom w:val="single" w:sz="4" w:space="0" w:color="88A2BC"/>
            </w:tcBorders>
            <w:vAlign w:val="center"/>
          </w:tcPr>
          <w:p w14:paraId="58B92244" w14:textId="77777777" w:rsidR="00534253" w:rsidRPr="00E53DD9" w:rsidRDefault="00534253" w:rsidP="00370E7D">
            <w:pPr>
              <w:rPr>
                <w:rFonts w:cs="Calibri"/>
                <w:sz w:val="14"/>
                <w:szCs w:val="14"/>
              </w:rPr>
            </w:pPr>
          </w:p>
        </w:tc>
      </w:tr>
      <w:tr w:rsidR="00347A8A" w14:paraId="0364FC2E" w14:textId="77777777" w:rsidTr="006B2396">
        <w:tc>
          <w:tcPr>
            <w:tcW w:w="3399" w:type="dxa"/>
            <w:tcBorders>
              <w:top w:val="single" w:sz="4" w:space="0" w:color="88A2BC"/>
              <w:right w:val="single" w:sz="4" w:space="0" w:color="88A2BC"/>
            </w:tcBorders>
            <w:vAlign w:val="center"/>
          </w:tcPr>
          <w:p w14:paraId="14636F4F" w14:textId="77777777" w:rsidR="00534253" w:rsidRPr="00E53DD9" w:rsidRDefault="00534253" w:rsidP="00370E7D">
            <w:pPr>
              <w:rPr>
                <w:rFonts w:cs="Calibri"/>
                <w:sz w:val="14"/>
                <w:szCs w:val="14"/>
              </w:rPr>
            </w:pPr>
          </w:p>
        </w:tc>
        <w:tc>
          <w:tcPr>
            <w:tcW w:w="3399" w:type="dxa"/>
            <w:vMerge/>
            <w:tcBorders>
              <w:top w:val="single" w:sz="4" w:space="0" w:color="9F8F00"/>
              <w:left w:val="single" w:sz="4" w:space="0" w:color="88A2BC"/>
              <w:bottom w:val="single" w:sz="4" w:space="0" w:color="88A2BC"/>
              <w:right w:val="single" w:sz="4" w:space="0" w:color="88A2BC"/>
            </w:tcBorders>
            <w:vAlign w:val="center"/>
          </w:tcPr>
          <w:p w14:paraId="45B1DBD4" w14:textId="77777777" w:rsidR="00534253" w:rsidRPr="00E53DD9" w:rsidRDefault="00534253" w:rsidP="00370E7D">
            <w:pPr>
              <w:rPr>
                <w:rFonts w:cs="Calibri"/>
                <w:szCs w:val="20"/>
              </w:rPr>
            </w:pPr>
          </w:p>
        </w:tc>
        <w:tc>
          <w:tcPr>
            <w:tcW w:w="3399" w:type="dxa"/>
            <w:tcBorders>
              <w:top w:val="single" w:sz="4" w:space="0" w:color="88A2BC"/>
              <w:left w:val="single" w:sz="4" w:space="0" w:color="88A2BC"/>
            </w:tcBorders>
            <w:vAlign w:val="center"/>
          </w:tcPr>
          <w:p w14:paraId="534B1B59" w14:textId="77777777" w:rsidR="00534253" w:rsidRPr="00E53DD9" w:rsidRDefault="00534253" w:rsidP="00370E7D">
            <w:pPr>
              <w:rPr>
                <w:rFonts w:cs="Calibri"/>
                <w:sz w:val="14"/>
                <w:szCs w:val="14"/>
              </w:rPr>
            </w:pPr>
          </w:p>
        </w:tc>
      </w:tr>
    </w:tbl>
    <w:p w14:paraId="542B11D4" w14:textId="77777777" w:rsidR="00534253" w:rsidRPr="00E53DD9" w:rsidRDefault="00534253" w:rsidP="00370E7D">
      <w:pPr>
        <w:rPr>
          <w:rFonts w:cs="Calibri"/>
          <w:szCs w:val="20"/>
        </w:rPr>
      </w:pPr>
    </w:p>
    <w:sectPr w:rsidR="00534253" w:rsidRPr="00E53DD9" w:rsidSect="00875776">
      <w:footerReference w:type="default" r:id="rId9"/>
      <w:footerReference w:type="first" r:id="rId10"/>
      <w:pgSz w:w="11909" w:h="16834" w:code="9"/>
      <w:pgMar w:top="851" w:right="851" w:bottom="851"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FB0E" w14:textId="77777777" w:rsidR="00EF6CE1" w:rsidRDefault="00EF6CE1">
      <w:r>
        <w:separator/>
      </w:r>
    </w:p>
  </w:endnote>
  <w:endnote w:type="continuationSeparator" w:id="0">
    <w:p w14:paraId="52624582" w14:textId="77777777" w:rsidR="00EF6CE1" w:rsidRDefault="00EF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 w:name="Helvetica Neue Medium">
    <w:altName w:val="HELVETICA NEUE MEDIUM"/>
    <w:charset w:val="4D"/>
    <w:family w:val="swiss"/>
    <w:pitch w:val="variable"/>
    <w:sig w:usb0="A00002FF" w:usb1="5000205B" w:usb2="00000002" w:usb3="00000000" w:csb0="0000009B" w:csb1="00000000"/>
  </w:font>
  <w:font w:name="Roboto">
    <w:panose1 w:val="02000000000000000000"/>
    <w:charset w:val="00"/>
    <w:family w:val="auto"/>
    <w:pitch w:val="variable"/>
    <w:sig w:usb0="E00002FF" w:usb1="5000217F" w:usb2="0000002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3E87" w14:textId="77777777" w:rsidR="00875776" w:rsidRPr="00BE3BD3" w:rsidRDefault="00875776">
    <w:pPr>
      <w:pStyle w:val="Footer"/>
      <w:jc w:val="center"/>
      <w:rPr>
        <w:rFonts w:ascii="Corbel" w:hAnsi="Corbel"/>
        <w:color w:val="94A1B0"/>
        <w:sz w:val="14"/>
        <w:szCs w:val="14"/>
      </w:rPr>
    </w:pPr>
  </w:p>
  <w:p w14:paraId="7945B960" w14:textId="77777777" w:rsidR="00875776" w:rsidRPr="00BE3BD3" w:rsidRDefault="007E12AF">
    <w:pPr>
      <w:pStyle w:val="Footer"/>
      <w:jc w:val="center"/>
      <w:rPr>
        <w:rFonts w:ascii="Calibri Light" w:hAnsi="Calibri Light" w:cs="Calibri Light"/>
        <w:color w:val="94A1B0"/>
        <w:sz w:val="12"/>
        <w:szCs w:val="12"/>
      </w:rPr>
    </w:pPr>
    <w:r w:rsidRPr="00BE3BD3">
      <w:rPr>
        <w:rFonts w:ascii="Calibri Light" w:hAnsi="Calibri Light" w:cs="Calibri Light"/>
        <w:color w:val="94A1B0"/>
        <w:sz w:val="12"/>
        <w:szCs w:val="12"/>
      </w:rPr>
      <w:t xml:space="preserve">Page </w:t>
    </w:r>
    <w:r w:rsidRPr="00BE3BD3">
      <w:rPr>
        <w:rFonts w:ascii="Calibri Light" w:hAnsi="Calibri Light" w:cs="Calibri Light"/>
        <w:color w:val="94A1B0"/>
        <w:sz w:val="12"/>
        <w:szCs w:val="12"/>
      </w:rPr>
      <w:fldChar w:fldCharType="begin"/>
    </w:r>
    <w:r w:rsidRPr="00BE3BD3">
      <w:rPr>
        <w:rFonts w:ascii="Calibri Light" w:hAnsi="Calibri Light" w:cs="Calibri Light"/>
        <w:color w:val="94A1B0"/>
        <w:sz w:val="12"/>
        <w:szCs w:val="12"/>
      </w:rPr>
      <w:instrText xml:space="preserve"> PAGE  \* Arabic  \* MERGEFORMAT </w:instrText>
    </w:r>
    <w:r w:rsidRPr="00BE3BD3">
      <w:rPr>
        <w:rFonts w:ascii="Calibri Light" w:hAnsi="Calibri Light" w:cs="Calibri Light"/>
        <w:color w:val="94A1B0"/>
        <w:sz w:val="12"/>
        <w:szCs w:val="12"/>
      </w:rPr>
      <w:fldChar w:fldCharType="separate"/>
    </w:r>
    <w:r w:rsidRPr="00BE3BD3">
      <w:rPr>
        <w:rFonts w:ascii="Calibri Light" w:hAnsi="Calibri Light" w:cs="Calibri Light"/>
        <w:noProof/>
        <w:color w:val="94A1B0"/>
        <w:sz w:val="12"/>
        <w:szCs w:val="12"/>
      </w:rPr>
      <w:t>2</w:t>
    </w:r>
    <w:r w:rsidRPr="00BE3BD3">
      <w:rPr>
        <w:rFonts w:ascii="Calibri Light" w:hAnsi="Calibri Light" w:cs="Calibri Light"/>
        <w:color w:val="94A1B0"/>
        <w:sz w:val="12"/>
        <w:szCs w:val="12"/>
      </w:rPr>
      <w:fldChar w:fldCharType="end"/>
    </w:r>
    <w:r w:rsidRPr="00BE3BD3">
      <w:rPr>
        <w:rFonts w:ascii="Calibri Light" w:hAnsi="Calibri Light" w:cs="Calibri Light"/>
        <w:color w:val="94A1B0"/>
        <w:sz w:val="12"/>
        <w:szCs w:val="12"/>
      </w:rPr>
      <w:t xml:space="preserve"> of </w:t>
    </w:r>
    <w:r w:rsidRPr="00BE3BD3">
      <w:rPr>
        <w:rFonts w:ascii="Calibri Light" w:hAnsi="Calibri Light" w:cs="Calibri Light"/>
        <w:color w:val="94A1B0"/>
        <w:sz w:val="12"/>
        <w:szCs w:val="12"/>
      </w:rPr>
      <w:fldChar w:fldCharType="begin"/>
    </w:r>
    <w:r w:rsidRPr="00BE3BD3">
      <w:rPr>
        <w:rFonts w:ascii="Calibri Light" w:hAnsi="Calibri Light" w:cs="Calibri Light"/>
        <w:color w:val="94A1B0"/>
        <w:sz w:val="12"/>
        <w:szCs w:val="12"/>
      </w:rPr>
      <w:instrText xml:space="preserve"> NUMPAGES  \* Arabic  \* MERGEFORMAT </w:instrText>
    </w:r>
    <w:r w:rsidRPr="00BE3BD3">
      <w:rPr>
        <w:rFonts w:ascii="Calibri Light" w:hAnsi="Calibri Light" w:cs="Calibri Light"/>
        <w:color w:val="94A1B0"/>
        <w:sz w:val="12"/>
        <w:szCs w:val="12"/>
      </w:rPr>
      <w:fldChar w:fldCharType="separate"/>
    </w:r>
    <w:r w:rsidRPr="00BE3BD3">
      <w:rPr>
        <w:rFonts w:ascii="Calibri Light" w:hAnsi="Calibri Light" w:cs="Calibri Light"/>
        <w:noProof/>
        <w:color w:val="94A1B0"/>
        <w:sz w:val="12"/>
        <w:szCs w:val="12"/>
      </w:rPr>
      <w:t>2</w:t>
    </w:r>
    <w:r w:rsidRPr="00BE3BD3">
      <w:rPr>
        <w:rFonts w:ascii="Calibri Light" w:hAnsi="Calibri Light" w:cs="Calibri Light"/>
        <w:color w:val="94A1B0"/>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5BE5" w14:textId="77777777" w:rsidR="00875776" w:rsidRPr="00BE3BD3" w:rsidRDefault="00875776">
    <w:pPr>
      <w:pStyle w:val="Footer"/>
      <w:jc w:val="center"/>
      <w:rPr>
        <w:rFonts w:ascii="Corbel" w:hAnsi="Corbel"/>
        <w:color w:val="94A1B0"/>
        <w:sz w:val="14"/>
        <w:szCs w:val="14"/>
      </w:rPr>
    </w:pPr>
  </w:p>
  <w:p w14:paraId="1426346B" w14:textId="77777777" w:rsidR="00875776" w:rsidRPr="006B2396" w:rsidRDefault="007E12AF">
    <w:pPr>
      <w:pStyle w:val="Footer"/>
      <w:jc w:val="center"/>
      <w:rPr>
        <w:rFonts w:ascii="Calibri Light" w:hAnsi="Calibri Light" w:cs="Calibri Light"/>
        <w:color w:val="88A2BC"/>
        <w:sz w:val="12"/>
        <w:szCs w:val="12"/>
      </w:rPr>
    </w:pPr>
    <w:r w:rsidRPr="006B2396">
      <w:rPr>
        <w:rFonts w:ascii="Calibri Light" w:hAnsi="Calibri Light" w:cs="Calibri Light"/>
        <w:color w:val="88A2BC"/>
        <w:sz w:val="12"/>
        <w:szCs w:val="12"/>
      </w:rPr>
      <w:t xml:space="preserve">Page </w:t>
    </w:r>
    <w:r w:rsidRPr="006B2396">
      <w:rPr>
        <w:rFonts w:ascii="Calibri Light" w:hAnsi="Calibri Light" w:cs="Calibri Light"/>
        <w:color w:val="88A2BC"/>
        <w:sz w:val="12"/>
        <w:szCs w:val="12"/>
      </w:rPr>
      <w:fldChar w:fldCharType="begin"/>
    </w:r>
    <w:r w:rsidRPr="006B2396">
      <w:rPr>
        <w:rFonts w:ascii="Calibri Light" w:hAnsi="Calibri Light" w:cs="Calibri Light"/>
        <w:color w:val="88A2BC"/>
        <w:sz w:val="12"/>
        <w:szCs w:val="12"/>
      </w:rPr>
      <w:instrText xml:space="preserve"> PAGE  \* Arabic  \* MERGEFORMAT </w:instrText>
    </w:r>
    <w:r w:rsidRPr="006B2396">
      <w:rPr>
        <w:rFonts w:ascii="Calibri Light" w:hAnsi="Calibri Light" w:cs="Calibri Light"/>
        <w:color w:val="88A2BC"/>
        <w:sz w:val="12"/>
        <w:szCs w:val="12"/>
      </w:rPr>
      <w:fldChar w:fldCharType="separate"/>
    </w:r>
    <w:r w:rsidRPr="006B2396">
      <w:rPr>
        <w:rFonts w:ascii="Calibri Light" w:hAnsi="Calibri Light" w:cs="Calibri Light"/>
        <w:noProof/>
        <w:color w:val="88A2BC"/>
        <w:sz w:val="12"/>
        <w:szCs w:val="12"/>
      </w:rPr>
      <w:t>2</w:t>
    </w:r>
    <w:r w:rsidRPr="006B2396">
      <w:rPr>
        <w:rFonts w:ascii="Calibri Light" w:hAnsi="Calibri Light" w:cs="Calibri Light"/>
        <w:color w:val="88A2BC"/>
        <w:sz w:val="12"/>
        <w:szCs w:val="12"/>
      </w:rPr>
      <w:fldChar w:fldCharType="end"/>
    </w:r>
    <w:r w:rsidRPr="006B2396">
      <w:rPr>
        <w:rFonts w:ascii="Calibri Light" w:hAnsi="Calibri Light" w:cs="Calibri Light"/>
        <w:color w:val="88A2BC"/>
        <w:sz w:val="12"/>
        <w:szCs w:val="12"/>
      </w:rPr>
      <w:t xml:space="preserve"> of </w:t>
    </w:r>
    <w:r w:rsidRPr="006B2396">
      <w:rPr>
        <w:rFonts w:ascii="Calibri Light" w:hAnsi="Calibri Light" w:cs="Calibri Light"/>
        <w:color w:val="88A2BC"/>
        <w:sz w:val="12"/>
        <w:szCs w:val="12"/>
      </w:rPr>
      <w:fldChar w:fldCharType="begin"/>
    </w:r>
    <w:r w:rsidRPr="006B2396">
      <w:rPr>
        <w:rFonts w:ascii="Calibri Light" w:hAnsi="Calibri Light" w:cs="Calibri Light"/>
        <w:color w:val="88A2BC"/>
        <w:sz w:val="12"/>
        <w:szCs w:val="12"/>
      </w:rPr>
      <w:instrText xml:space="preserve"> NUMPAGES  \* Arabic  \* MERGEFORMAT </w:instrText>
    </w:r>
    <w:r w:rsidRPr="006B2396">
      <w:rPr>
        <w:rFonts w:ascii="Calibri Light" w:hAnsi="Calibri Light" w:cs="Calibri Light"/>
        <w:color w:val="88A2BC"/>
        <w:sz w:val="12"/>
        <w:szCs w:val="12"/>
      </w:rPr>
      <w:fldChar w:fldCharType="separate"/>
    </w:r>
    <w:r w:rsidRPr="006B2396">
      <w:rPr>
        <w:rFonts w:ascii="Calibri Light" w:hAnsi="Calibri Light" w:cs="Calibri Light"/>
        <w:noProof/>
        <w:color w:val="88A2BC"/>
        <w:sz w:val="12"/>
        <w:szCs w:val="12"/>
      </w:rPr>
      <w:t>2</w:t>
    </w:r>
    <w:r w:rsidRPr="006B2396">
      <w:rPr>
        <w:rFonts w:ascii="Calibri Light" w:hAnsi="Calibri Light" w:cs="Calibri Light"/>
        <w:color w:val="88A2BC"/>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85B15" w14:textId="77777777" w:rsidR="00EF6CE1" w:rsidRDefault="00EF6CE1">
      <w:r>
        <w:separator/>
      </w:r>
    </w:p>
  </w:footnote>
  <w:footnote w:type="continuationSeparator" w:id="0">
    <w:p w14:paraId="488E9486" w14:textId="77777777" w:rsidR="00EF6CE1" w:rsidRDefault="00EF6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87E49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4E91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2CA7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9667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5A58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C43A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2C2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7CD9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3AFF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68B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280C56"/>
    <w:multiLevelType w:val="hybridMultilevel"/>
    <w:tmpl w:val="9EF81F0C"/>
    <w:lvl w:ilvl="0" w:tplc="71506D74">
      <w:start w:val="1"/>
      <w:numFmt w:val="bullet"/>
      <w:lvlText w:val=""/>
      <w:lvlJc w:val="left"/>
      <w:pPr>
        <w:ind w:left="454" w:hanging="227"/>
      </w:pPr>
      <w:rPr>
        <w:rFonts w:ascii="Symbol" w:hAnsi="Symbol" w:hint="default"/>
      </w:rPr>
    </w:lvl>
    <w:lvl w:ilvl="1" w:tplc="951604AC" w:tentative="1">
      <w:start w:val="1"/>
      <w:numFmt w:val="bullet"/>
      <w:lvlText w:val="o"/>
      <w:lvlJc w:val="left"/>
      <w:pPr>
        <w:ind w:left="1440" w:hanging="360"/>
      </w:pPr>
      <w:rPr>
        <w:rFonts w:ascii="Courier New" w:hAnsi="Courier New" w:cs="Courier New" w:hint="default"/>
      </w:rPr>
    </w:lvl>
    <w:lvl w:ilvl="2" w:tplc="89560E42" w:tentative="1">
      <w:start w:val="1"/>
      <w:numFmt w:val="bullet"/>
      <w:lvlText w:val=""/>
      <w:lvlJc w:val="left"/>
      <w:pPr>
        <w:ind w:left="2160" w:hanging="360"/>
      </w:pPr>
      <w:rPr>
        <w:rFonts w:ascii="Wingdings" w:hAnsi="Wingdings" w:hint="default"/>
      </w:rPr>
    </w:lvl>
    <w:lvl w:ilvl="3" w:tplc="53204644" w:tentative="1">
      <w:start w:val="1"/>
      <w:numFmt w:val="bullet"/>
      <w:lvlText w:val=""/>
      <w:lvlJc w:val="left"/>
      <w:pPr>
        <w:ind w:left="2880" w:hanging="360"/>
      </w:pPr>
      <w:rPr>
        <w:rFonts w:ascii="Symbol" w:hAnsi="Symbol" w:hint="default"/>
      </w:rPr>
    </w:lvl>
    <w:lvl w:ilvl="4" w:tplc="F2347802" w:tentative="1">
      <w:start w:val="1"/>
      <w:numFmt w:val="bullet"/>
      <w:lvlText w:val="o"/>
      <w:lvlJc w:val="left"/>
      <w:pPr>
        <w:ind w:left="3600" w:hanging="360"/>
      </w:pPr>
      <w:rPr>
        <w:rFonts w:ascii="Courier New" w:hAnsi="Courier New" w:cs="Courier New" w:hint="default"/>
      </w:rPr>
    </w:lvl>
    <w:lvl w:ilvl="5" w:tplc="42BCB2B8" w:tentative="1">
      <w:start w:val="1"/>
      <w:numFmt w:val="bullet"/>
      <w:lvlText w:val=""/>
      <w:lvlJc w:val="left"/>
      <w:pPr>
        <w:ind w:left="4320" w:hanging="360"/>
      </w:pPr>
      <w:rPr>
        <w:rFonts w:ascii="Wingdings" w:hAnsi="Wingdings" w:hint="default"/>
      </w:rPr>
    </w:lvl>
    <w:lvl w:ilvl="6" w:tplc="AF5007F4" w:tentative="1">
      <w:start w:val="1"/>
      <w:numFmt w:val="bullet"/>
      <w:lvlText w:val=""/>
      <w:lvlJc w:val="left"/>
      <w:pPr>
        <w:ind w:left="5040" w:hanging="360"/>
      </w:pPr>
      <w:rPr>
        <w:rFonts w:ascii="Symbol" w:hAnsi="Symbol" w:hint="default"/>
      </w:rPr>
    </w:lvl>
    <w:lvl w:ilvl="7" w:tplc="81145100" w:tentative="1">
      <w:start w:val="1"/>
      <w:numFmt w:val="bullet"/>
      <w:lvlText w:val="o"/>
      <w:lvlJc w:val="left"/>
      <w:pPr>
        <w:ind w:left="5760" w:hanging="360"/>
      </w:pPr>
      <w:rPr>
        <w:rFonts w:ascii="Courier New" w:hAnsi="Courier New" w:cs="Courier New" w:hint="default"/>
      </w:rPr>
    </w:lvl>
    <w:lvl w:ilvl="8" w:tplc="C1A69300" w:tentative="1">
      <w:start w:val="1"/>
      <w:numFmt w:val="bullet"/>
      <w:lvlText w:val=""/>
      <w:lvlJc w:val="left"/>
      <w:pPr>
        <w:ind w:left="6480" w:hanging="360"/>
      </w:pPr>
      <w:rPr>
        <w:rFonts w:ascii="Wingdings" w:hAnsi="Wingdings" w:hint="default"/>
      </w:rPr>
    </w:lvl>
  </w:abstractNum>
  <w:abstractNum w:abstractNumId="11" w15:restartNumberingAfterBreak="0">
    <w:nsid w:val="0AEB7FF7"/>
    <w:multiLevelType w:val="hybridMultilevel"/>
    <w:tmpl w:val="DB607A28"/>
    <w:lvl w:ilvl="0" w:tplc="FE7677B2">
      <w:start w:val="1"/>
      <w:numFmt w:val="bullet"/>
      <w:lvlText w:val=""/>
      <w:lvlJc w:val="left"/>
      <w:pPr>
        <w:ind w:left="454" w:hanging="227"/>
      </w:pPr>
      <w:rPr>
        <w:rFonts w:ascii="Symbol" w:hAnsi="Symbol" w:hint="default"/>
      </w:rPr>
    </w:lvl>
    <w:lvl w:ilvl="1" w:tplc="4C663340" w:tentative="1">
      <w:start w:val="1"/>
      <w:numFmt w:val="bullet"/>
      <w:lvlText w:val="o"/>
      <w:lvlJc w:val="left"/>
      <w:pPr>
        <w:ind w:left="1440" w:hanging="360"/>
      </w:pPr>
      <w:rPr>
        <w:rFonts w:ascii="Courier New" w:hAnsi="Courier New" w:cs="Courier New" w:hint="default"/>
      </w:rPr>
    </w:lvl>
    <w:lvl w:ilvl="2" w:tplc="95EC04DE" w:tentative="1">
      <w:start w:val="1"/>
      <w:numFmt w:val="bullet"/>
      <w:lvlText w:val=""/>
      <w:lvlJc w:val="left"/>
      <w:pPr>
        <w:ind w:left="2160" w:hanging="360"/>
      </w:pPr>
      <w:rPr>
        <w:rFonts w:ascii="Wingdings" w:hAnsi="Wingdings" w:hint="default"/>
      </w:rPr>
    </w:lvl>
    <w:lvl w:ilvl="3" w:tplc="17B49B68" w:tentative="1">
      <w:start w:val="1"/>
      <w:numFmt w:val="bullet"/>
      <w:lvlText w:val=""/>
      <w:lvlJc w:val="left"/>
      <w:pPr>
        <w:ind w:left="2880" w:hanging="360"/>
      </w:pPr>
      <w:rPr>
        <w:rFonts w:ascii="Symbol" w:hAnsi="Symbol" w:hint="default"/>
      </w:rPr>
    </w:lvl>
    <w:lvl w:ilvl="4" w:tplc="7FC06DC4" w:tentative="1">
      <w:start w:val="1"/>
      <w:numFmt w:val="bullet"/>
      <w:lvlText w:val="o"/>
      <w:lvlJc w:val="left"/>
      <w:pPr>
        <w:ind w:left="3600" w:hanging="360"/>
      </w:pPr>
      <w:rPr>
        <w:rFonts w:ascii="Courier New" w:hAnsi="Courier New" w:cs="Courier New" w:hint="default"/>
      </w:rPr>
    </w:lvl>
    <w:lvl w:ilvl="5" w:tplc="9050C6A0" w:tentative="1">
      <w:start w:val="1"/>
      <w:numFmt w:val="bullet"/>
      <w:lvlText w:val=""/>
      <w:lvlJc w:val="left"/>
      <w:pPr>
        <w:ind w:left="4320" w:hanging="360"/>
      </w:pPr>
      <w:rPr>
        <w:rFonts w:ascii="Wingdings" w:hAnsi="Wingdings" w:hint="default"/>
      </w:rPr>
    </w:lvl>
    <w:lvl w:ilvl="6" w:tplc="6020146C" w:tentative="1">
      <w:start w:val="1"/>
      <w:numFmt w:val="bullet"/>
      <w:lvlText w:val=""/>
      <w:lvlJc w:val="left"/>
      <w:pPr>
        <w:ind w:left="5040" w:hanging="360"/>
      </w:pPr>
      <w:rPr>
        <w:rFonts w:ascii="Symbol" w:hAnsi="Symbol" w:hint="default"/>
      </w:rPr>
    </w:lvl>
    <w:lvl w:ilvl="7" w:tplc="E8C44CB8" w:tentative="1">
      <w:start w:val="1"/>
      <w:numFmt w:val="bullet"/>
      <w:lvlText w:val="o"/>
      <w:lvlJc w:val="left"/>
      <w:pPr>
        <w:ind w:left="5760" w:hanging="360"/>
      </w:pPr>
      <w:rPr>
        <w:rFonts w:ascii="Courier New" w:hAnsi="Courier New" w:cs="Courier New" w:hint="default"/>
      </w:rPr>
    </w:lvl>
    <w:lvl w:ilvl="8" w:tplc="94EEFA0E" w:tentative="1">
      <w:start w:val="1"/>
      <w:numFmt w:val="bullet"/>
      <w:lvlText w:val=""/>
      <w:lvlJc w:val="left"/>
      <w:pPr>
        <w:ind w:left="6480" w:hanging="360"/>
      </w:pPr>
      <w:rPr>
        <w:rFonts w:ascii="Wingdings" w:hAnsi="Wingdings" w:hint="default"/>
      </w:rPr>
    </w:lvl>
  </w:abstractNum>
  <w:abstractNum w:abstractNumId="12" w15:restartNumberingAfterBreak="0">
    <w:nsid w:val="0BC403BA"/>
    <w:multiLevelType w:val="hybridMultilevel"/>
    <w:tmpl w:val="34260C46"/>
    <w:lvl w:ilvl="0" w:tplc="0E982726">
      <w:start w:val="1"/>
      <w:numFmt w:val="bullet"/>
      <w:lvlText w:val=""/>
      <w:lvlJc w:val="left"/>
      <w:pPr>
        <w:ind w:left="454" w:hanging="227"/>
      </w:pPr>
      <w:rPr>
        <w:rFonts w:ascii="Symbol" w:hAnsi="Symbol" w:hint="default"/>
      </w:rPr>
    </w:lvl>
    <w:lvl w:ilvl="1" w:tplc="5628C12C" w:tentative="1">
      <w:start w:val="1"/>
      <w:numFmt w:val="bullet"/>
      <w:lvlText w:val="o"/>
      <w:lvlJc w:val="left"/>
      <w:pPr>
        <w:ind w:left="1440" w:hanging="360"/>
      </w:pPr>
      <w:rPr>
        <w:rFonts w:ascii="Courier New" w:hAnsi="Courier New" w:cs="Courier New" w:hint="default"/>
      </w:rPr>
    </w:lvl>
    <w:lvl w:ilvl="2" w:tplc="6616C31A" w:tentative="1">
      <w:start w:val="1"/>
      <w:numFmt w:val="bullet"/>
      <w:lvlText w:val=""/>
      <w:lvlJc w:val="left"/>
      <w:pPr>
        <w:ind w:left="2160" w:hanging="360"/>
      </w:pPr>
      <w:rPr>
        <w:rFonts w:ascii="Wingdings" w:hAnsi="Wingdings" w:hint="default"/>
      </w:rPr>
    </w:lvl>
    <w:lvl w:ilvl="3" w:tplc="53FC3F24" w:tentative="1">
      <w:start w:val="1"/>
      <w:numFmt w:val="bullet"/>
      <w:lvlText w:val=""/>
      <w:lvlJc w:val="left"/>
      <w:pPr>
        <w:ind w:left="2880" w:hanging="360"/>
      </w:pPr>
      <w:rPr>
        <w:rFonts w:ascii="Symbol" w:hAnsi="Symbol" w:hint="default"/>
      </w:rPr>
    </w:lvl>
    <w:lvl w:ilvl="4" w:tplc="C6287D74" w:tentative="1">
      <w:start w:val="1"/>
      <w:numFmt w:val="bullet"/>
      <w:lvlText w:val="o"/>
      <w:lvlJc w:val="left"/>
      <w:pPr>
        <w:ind w:left="3600" w:hanging="360"/>
      </w:pPr>
      <w:rPr>
        <w:rFonts w:ascii="Courier New" w:hAnsi="Courier New" w:cs="Courier New" w:hint="default"/>
      </w:rPr>
    </w:lvl>
    <w:lvl w:ilvl="5" w:tplc="68CCE3A6" w:tentative="1">
      <w:start w:val="1"/>
      <w:numFmt w:val="bullet"/>
      <w:lvlText w:val=""/>
      <w:lvlJc w:val="left"/>
      <w:pPr>
        <w:ind w:left="4320" w:hanging="360"/>
      </w:pPr>
      <w:rPr>
        <w:rFonts w:ascii="Wingdings" w:hAnsi="Wingdings" w:hint="default"/>
      </w:rPr>
    </w:lvl>
    <w:lvl w:ilvl="6" w:tplc="16F4CF60" w:tentative="1">
      <w:start w:val="1"/>
      <w:numFmt w:val="bullet"/>
      <w:lvlText w:val=""/>
      <w:lvlJc w:val="left"/>
      <w:pPr>
        <w:ind w:left="5040" w:hanging="360"/>
      </w:pPr>
      <w:rPr>
        <w:rFonts w:ascii="Symbol" w:hAnsi="Symbol" w:hint="default"/>
      </w:rPr>
    </w:lvl>
    <w:lvl w:ilvl="7" w:tplc="35767EFA" w:tentative="1">
      <w:start w:val="1"/>
      <w:numFmt w:val="bullet"/>
      <w:lvlText w:val="o"/>
      <w:lvlJc w:val="left"/>
      <w:pPr>
        <w:ind w:left="5760" w:hanging="360"/>
      </w:pPr>
      <w:rPr>
        <w:rFonts w:ascii="Courier New" w:hAnsi="Courier New" w:cs="Courier New" w:hint="default"/>
      </w:rPr>
    </w:lvl>
    <w:lvl w:ilvl="8" w:tplc="B3E04C0E" w:tentative="1">
      <w:start w:val="1"/>
      <w:numFmt w:val="bullet"/>
      <w:lvlText w:val=""/>
      <w:lvlJc w:val="left"/>
      <w:pPr>
        <w:ind w:left="6480" w:hanging="360"/>
      </w:pPr>
      <w:rPr>
        <w:rFonts w:ascii="Wingdings" w:hAnsi="Wingdings" w:hint="default"/>
      </w:rPr>
    </w:lvl>
  </w:abstractNum>
  <w:abstractNum w:abstractNumId="13" w15:restartNumberingAfterBreak="0">
    <w:nsid w:val="0DAB1475"/>
    <w:multiLevelType w:val="hybridMultilevel"/>
    <w:tmpl w:val="F8707CF4"/>
    <w:lvl w:ilvl="0" w:tplc="4886BBCE">
      <w:start w:val="1"/>
      <w:numFmt w:val="bullet"/>
      <w:lvlText w:val=""/>
      <w:lvlJc w:val="left"/>
      <w:pPr>
        <w:ind w:left="454" w:hanging="227"/>
      </w:pPr>
      <w:rPr>
        <w:rFonts w:ascii="Symbol" w:hAnsi="Symbol" w:hint="default"/>
      </w:rPr>
    </w:lvl>
    <w:lvl w:ilvl="1" w:tplc="55A888E4" w:tentative="1">
      <w:start w:val="1"/>
      <w:numFmt w:val="bullet"/>
      <w:lvlText w:val="o"/>
      <w:lvlJc w:val="left"/>
      <w:pPr>
        <w:ind w:left="1440" w:hanging="360"/>
      </w:pPr>
      <w:rPr>
        <w:rFonts w:ascii="Courier New" w:hAnsi="Courier New" w:cs="Courier New" w:hint="default"/>
      </w:rPr>
    </w:lvl>
    <w:lvl w:ilvl="2" w:tplc="04C67ED4" w:tentative="1">
      <w:start w:val="1"/>
      <w:numFmt w:val="bullet"/>
      <w:lvlText w:val=""/>
      <w:lvlJc w:val="left"/>
      <w:pPr>
        <w:ind w:left="2160" w:hanging="360"/>
      </w:pPr>
      <w:rPr>
        <w:rFonts w:ascii="Wingdings" w:hAnsi="Wingdings" w:hint="default"/>
      </w:rPr>
    </w:lvl>
    <w:lvl w:ilvl="3" w:tplc="09B0F490" w:tentative="1">
      <w:start w:val="1"/>
      <w:numFmt w:val="bullet"/>
      <w:lvlText w:val=""/>
      <w:lvlJc w:val="left"/>
      <w:pPr>
        <w:ind w:left="2880" w:hanging="360"/>
      </w:pPr>
      <w:rPr>
        <w:rFonts w:ascii="Symbol" w:hAnsi="Symbol" w:hint="default"/>
      </w:rPr>
    </w:lvl>
    <w:lvl w:ilvl="4" w:tplc="E02ECF56" w:tentative="1">
      <w:start w:val="1"/>
      <w:numFmt w:val="bullet"/>
      <w:lvlText w:val="o"/>
      <w:lvlJc w:val="left"/>
      <w:pPr>
        <w:ind w:left="3600" w:hanging="360"/>
      </w:pPr>
      <w:rPr>
        <w:rFonts w:ascii="Courier New" w:hAnsi="Courier New" w:cs="Courier New" w:hint="default"/>
      </w:rPr>
    </w:lvl>
    <w:lvl w:ilvl="5" w:tplc="D3F62F00" w:tentative="1">
      <w:start w:val="1"/>
      <w:numFmt w:val="bullet"/>
      <w:lvlText w:val=""/>
      <w:lvlJc w:val="left"/>
      <w:pPr>
        <w:ind w:left="4320" w:hanging="360"/>
      </w:pPr>
      <w:rPr>
        <w:rFonts w:ascii="Wingdings" w:hAnsi="Wingdings" w:hint="default"/>
      </w:rPr>
    </w:lvl>
    <w:lvl w:ilvl="6" w:tplc="6AC2F394" w:tentative="1">
      <w:start w:val="1"/>
      <w:numFmt w:val="bullet"/>
      <w:lvlText w:val=""/>
      <w:lvlJc w:val="left"/>
      <w:pPr>
        <w:ind w:left="5040" w:hanging="360"/>
      </w:pPr>
      <w:rPr>
        <w:rFonts w:ascii="Symbol" w:hAnsi="Symbol" w:hint="default"/>
      </w:rPr>
    </w:lvl>
    <w:lvl w:ilvl="7" w:tplc="38FED93A" w:tentative="1">
      <w:start w:val="1"/>
      <w:numFmt w:val="bullet"/>
      <w:lvlText w:val="o"/>
      <w:lvlJc w:val="left"/>
      <w:pPr>
        <w:ind w:left="5760" w:hanging="360"/>
      </w:pPr>
      <w:rPr>
        <w:rFonts w:ascii="Courier New" w:hAnsi="Courier New" w:cs="Courier New" w:hint="default"/>
      </w:rPr>
    </w:lvl>
    <w:lvl w:ilvl="8" w:tplc="2DE410C4" w:tentative="1">
      <w:start w:val="1"/>
      <w:numFmt w:val="bullet"/>
      <w:lvlText w:val=""/>
      <w:lvlJc w:val="left"/>
      <w:pPr>
        <w:ind w:left="6480" w:hanging="360"/>
      </w:pPr>
      <w:rPr>
        <w:rFonts w:ascii="Wingdings" w:hAnsi="Wingdings" w:hint="default"/>
      </w:rPr>
    </w:lvl>
  </w:abstractNum>
  <w:abstractNum w:abstractNumId="14" w15:restartNumberingAfterBreak="0">
    <w:nsid w:val="10F06D72"/>
    <w:multiLevelType w:val="hybridMultilevel"/>
    <w:tmpl w:val="0D18D350"/>
    <w:lvl w:ilvl="0" w:tplc="E3DE7758">
      <w:start w:val="1"/>
      <w:numFmt w:val="bullet"/>
      <w:lvlText w:val=""/>
      <w:lvlJc w:val="left"/>
      <w:pPr>
        <w:ind w:left="454" w:hanging="227"/>
      </w:pPr>
      <w:rPr>
        <w:rFonts w:ascii="Symbol" w:hAnsi="Symbol" w:hint="default"/>
      </w:rPr>
    </w:lvl>
    <w:lvl w:ilvl="1" w:tplc="CBD65D9E" w:tentative="1">
      <w:start w:val="1"/>
      <w:numFmt w:val="bullet"/>
      <w:lvlText w:val="o"/>
      <w:lvlJc w:val="left"/>
      <w:pPr>
        <w:ind w:left="1440" w:hanging="360"/>
      </w:pPr>
      <w:rPr>
        <w:rFonts w:ascii="Courier New" w:hAnsi="Courier New" w:cs="Courier New" w:hint="default"/>
      </w:rPr>
    </w:lvl>
    <w:lvl w:ilvl="2" w:tplc="FE00DDDE" w:tentative="1">
      <w:start w:val="1"/>
      <w:numFmt w:val="bullet"/>
      <w:lvlText w:val=""/>
      <w:lvlJc w:val="left"/>
      <w:pPr>
        <w:ind w:left="2160" w:hanging="360"/>
      </w:pPr>
      <w:rPr>
        <w:rFonts w:ascii="Wingdings" w:hAnsi="Wingdings" w:hint="default"/>
      </w:rPr>
    </w:lvl>
    <w:lvl w:ilvl="3" w:tplc="16A2A2AE" w:tentative="1">
      <w:start w:val="1"/>
      <w:numFmt w:val="bullet"/>
      <w:lvlText w:val=""/>
      <w:lvlJc w:val="left"/>
      <w:pPr>
        <w:ind w:left="2880" w:hanging="360"/>
      </w:pPr>
      <w:rPr>
        <w:rFonts w:ascii="Symbol" w:hAnsi="Symbol" w:hint="default"/>
      </w:rPr>
    </w:lvl>
    <w:lvl w:ilvl="4" w:tplc="A0BE4A40" w:tentative="1">
      <w:start w:val="1"/>
      <w:numFmt w:val="bullet"/>
      <w:lvlText w:val="o"/>
      <w:lvlJc w:val="left"/>
      <w:pPr>
        <w:ind w:left="3600" w:hanging="360"/>
      </w:pPr>
      <w:rPr>
        <w:rFonts w:ascii="Courier New" w:hAnsi="Courier New" w:cs="Courier New" w:hint="default"/>
      </w:rPr>
    </w:lvl>
    <w:lvl w:ilvl="5" w:tplc="04C2D02A" w:tentative="1">
      <w:start w:val="1"/>
      <w:numFmt w:val="bullet"/>
      <w:lvlText w:val=""/>
      <w:lvlJc w:val="left"/>
      <w:pPr>
        <w:ind w:left="4320" w:hanging="360"/>
      </w:pPr>
      <w:rPr>
        <w:rFonts w:ascii="Wingdings" w:hAnsi="Wingdings" w:hint="default"/>
      </w:rPr>
    </w:lvl>
    <w:lvl w:ilvl="6" w:tplc="81DA0BEE" w:tentative="1">
      <w:start w:val="1"/>
      <w:numFmt w:val="bullet"/>
      <w:lvlText w:val=""/>
      <w:lvlJc w:val="left"/>
      <w:pPr>
        <w:ind w:left="5040" w:hanging="360"/>
      </w:pPr>
      <w:rPr>
        <w:rFonts w:ascii="Symbol" w:hAnsi="Symbol" w:hint="default"/>
      </w:rPr>
    </w:lvl>
    <w:lvl w:ilvl="7" w:tplc="2A56AEFC" w:tentative="1">
      <w:start w:val="1"/>
      <w:numFmt w:val="bullet"/>
      <w:lvlText w:val="o"/>
      <w:lvlJc w:val="left"/>
      <w:pPr>
        <w:ind w:left="5760" w:hanging="360"/>
      </w:pPr>
      <w:rPr>
        <w:rFonts w:ascii="Courier New" w:hAnsi="Courier New" w:cs="Courier New" w:hint="default"/>
      </w:rPr>
    </w:lvl>
    <w:lvl w:ilvl="8" w:tplc="67A818B4" w:tentative="1">
      <w:start w:val="1"/>
      <w:numFmt w:val="bullet"/>
      <w:lvlText w:val=""/>
      <w:lvlJc w:val="left"/>
      <w:pPr>
        <w:ind w:left="6480" w:hanging="360"/>
      </w:pPr>
      <w:rPr>
        <w:rFonts w:ascii="Wingdings" w:hAnsi="Wingdings" w:hint="default"/>
      </w:rPr>
    </w:lvl>
  </w:abstractNum>
  <w:abstractNum w:abstractNumId="15" w15:restartNumberingAfterBreak="0">
    <w:nsid w:val="11867802"/>
    <w:multiLevelType w:val="hybridMultilevel"/>
    <w:tmpl w:val="7352A76A"/>
    <w:lvl w:ilvl="0" w:tplc="2EE08CA8">
      <w:start w:val="1"/>
      <w:numFmt w:val="bullet"/>
      <w:lvlText w:val=""/>
      <w:lvlJc w:val="left"/>
      <w:pPr>
        <w:ind w:left="454" w:hanging="227"/>
      </w:pPr>
      <w:rPr>
        <w:rFonts w:ascii="Symbol" w:hAnsi="Symbol" w:hint="default"/>
      </w:rPr>
    </w:lvl>
    <w:lvl w:ilvl="1" w:tplc="AA0C1610" w:tentative="1">
      <w:start w:val="1"/>
      <w:numFmt w:val="bullet"/>
      <w:lvlText w:val="o"/>
      <w:lvlJc w:val="left"/>
      <w:pPr>
        <w:ind w:left="1440" w:hanging="360"/>
      </w:pPr>
      <w:rPr>
        <w:rFonts w:ascii="Courier New" w:hAnsi="Courier New" w:cs="Courier New" w:hint="default"/>
      </w:rPr>
    </w:lvl>
    <w:lvl w:ilvl="2" w:tplc="CC406C7C" w:tentative="1">
      <w:start w:val="1"/>
      <w:numFmt w:val="bullet"/>
      <w:lvlText w:val=""/>
      <w:lvlJc w:val="left"/>
      <w:pPr>
        <w:ind w:left="2160" w:hanging="360"/>
      </w:pPr>
      <w:rPr>
        <w:rFonts w:ascii="Wingdings" w:hAnsi="Wingdings" w:hint="default"/>
      </w:rPr>
    </w:lvl>
    <w:lvl w:ilvl="3" w:tplc="5008D09A" w:tentative="1">
      <w:start w:val="1"/>
      <w:numFmt w:val="bullet"/>
      <w:lvlText w:val=""/>
      <w:lvlJc w:val="left"/>
      <w:pPr>
        <w:ind w:left="2880" w:hanging="360"/>
      </w:pPr>
      <w:rPr>
        <w:rFonts w:ascii="Symbol" w:hAnsi="Symbol" w:hint="default"/>
      </w:rPr>
    </w:lvl>
    <w:lvl w:ilvl="4" w:tplc="49D27F40" w:tentative="1">
      <w:start w:val="1"/>
      <w:numFmt w:val="bullet"/>
      <w:lvlText w:val="o"/>
      <w:lvlJc w:val="left"/>
      <w:pPr>
        <w:ind w:left="3600" w:hanging="360"/>
      </w:pPr>
      <w:rPr>
        <w:rFonts w:ascii="Courier New" w:hAnsi="Courier New" w:cs="Courier New" w:hint="default"/>
      </w:rPr>
    </w:lvl>
    <w:lvl w:ilvl="5" w:tplc="60D68170" w:tentative="1">
      <w:start w:val="1"/>
      <w:numFmt w:val="bullet"/>
      <w:lvlText w:val=""/>
      <w:lvlJc w:val="left"/>
      <w:pPr>
        <w:ind w:left="4320" w:hanging="360"/>
      </w:pPr>
      <w:rPr>
        <w:rFonts w:ascii="Wingdings" w:hAnsi="Wingdings" w:hint="default"/>
      </w:rPr>
    </w:lvl>
    <w:lvl w:ilvl="6" w:tplc="1C5EADA0" w:tentative="1">
      <w:start w:val="1"/>
      <w:numFmt w:val="bullet"/>
      <w:lvlText w:val=""/>
      <w:lvlJc w:val="left"/>
      <w:pPr>
        <w:ind w:left="5040" w:hanging="360"/>
      </w:pPr>
      <w:rPr>
        <w:rFonts w:ascii="Symbol" w:hAnsi="Symbol" w:hint="default"/>
      </w:rPr>
    </w:lvl>
    <w:lvl w:ilvl="7" w:tplc="660AEC00" w:tentative="1">
      <w:start w:val="1"/>
      <w:numFmt w:val="bullet"/>
      <w:lvlText w:val="o"/>
      <w:lvlJc w:val="left"/>
      <w:pPr>
        <w:ind w:left="5760" w:hanging="360"/>
      </w:pPr>
      <w:rPr>
        <w:rFonts w:ascii="Courier New" w:hAnsi="Courier New" w:cs="Courier New" w:hint="default"/>
      </w:rPr>
    </w:lvl>
    <w:lvl w:ilvl="8" w:tplc="65C244DA" w:tentative="1">
      <w:start w:val="1"/>
      <w:numFmt w:val="bullet"/>
      <w:lvlText w:val=""/>
      <w:lvlJc w:val="left"/>
      <w:pPr>
        <w:ind w:left="6480" w:hanging="360"/>
      </w:pPr>
      <w:rPr>
        <w:rFonts w:ascii="Wingdings" w:hAnsi="Wingdings" w:hint="default"/>
      </w:rPr>
    </w:lvl>
  </w:abstractNum>
  <w:abstractNum w:abstractNumId="16" w15:restartNumberingAfterBreak="0">
    <w:nsid w:val="12481437"/>
    <w:multiLevelType w:val="hybridMultilevel"/>
    <w:tmpl w:val="75581328"/>
    <w:lvl w:ilvl="0" w:tplc="FC20DE86">
      <w:start w:val="1"/>
      <w:numFmt w:val="bullet"/>
      <w:lvlText w:val=""/>
      <w:lvlJc w:val="left"/>
      <w:pPr>
        <w:ind w:left="454" w:hanging="227"/>
      </w:pPr>
      <w:rPr>
        <w:rFonts w:ascii="Symbol" w:hAnsi="Symbol" w:hint="default"/>
      </w:rPr>
    </w:lvl>
    <w:lvl w:ilvl="1" w:tplc="5904732A" w:tentative="1">
      <w:start w:val="1"/>
      <w:numFmt w:val="bullet"/>
      <w:lvlText w:val="o"/>
      <w:lvlJc w:val="left"/>
      <w:pPr>
        <w:ind w:left="1440" w:hanging="360"/>
      </w:pPr>
      <w:rPr>
        <w:rFonts w:ascii="Courier New" w:hAnsi="Courier New" w:cs="Courier New" w:hint="default"/>
      </w:rPr>
    </w:lvl>
    <w:lvl w:ilvl="2" w:tplc="9DEA879A" w:tentative="1">
      <w:start w:val="1"/>
      <w:numFmt w:val="bullet"/>
      <w:lvlText w:val=""/>
      <w:lvlJc w:val="left"/>
      <w:pPr>
        <w:ind w:left="2160" w:hanging="360"/>
      </w:pPr>
      <w:rPr>
        <w:rFonts w:ascii="Wingdings" w:hAnsi="Wingdings" w:hint="default"/>
      </w:rPr>
    </w:lvl>
    <w:lvl w:ilvl="3" w:tplc="84366C74" w:tentative="1">
      <w:start w:val="1"/>
      <w:numFmt w:val="bullet"/>
      <w:lvlText w:val=""/>
      <w:lvlJc w:val="left"/>
      <w:pPr>
        <w:ind w:left="2880" w:hanging="360"/>
      </w:pPr>
      <w:rPr>
        <w:rFonts w:ascii="Symbol" w:hAnsi="Symbol" w:hint="default"/>
      </w:rPr>
    </w:lvl>
    <w:lvl w:ilvl="4" w:tplc="2FBE041C" w:tentative="1">
      <w:start w:val="1"/>
      <w:numFmt w:val="bullet"/>
      <w:lvlText w:val="o"/>
      <w:lvlJc w:val="left"/>
      <w:pPr>
        <w:ind w:left="3600" w:hanging="360"/>
      </w:pPr>
      <w:rPr>
        <w:rFonts w:ascii="Courier New" w:hAnsi="Courier New" w:cs="Courier New" w:hint="default"/>
      </w:rPr>
    </w:lvl>
    <w:lvl w:ilvl="5" w:tplc="FAAC3BB6" w:tentative="1">
      <w:start w:val="1"/>
      <w:numFmt w:val="bullet"/>
      <w:lvlText w:val=""/>
      <w:lvlJc w:val="left"/>
      <w:pPr>
        <w:ind w:left="4320" w:hanging="360"/>
      </w:pPr>
      <w:rPr>
        <w:rFonts w:ascii="Wingdings" w:hAnsi="Wingdings" w:hint="default"/>
      </w:rPr>
    </w:lvl>
    <w:lvl w:ilvl="6" w:tplc="4624526C" w:tentative="1">
      <w:start w:val="1"/>
      <w:numFmt w:val="bullet"/>
      <w:lvlText w:val=""/>
      <w:lvlJc w:val="left"/>
      <w:pPr>
        <w:ind w:left="5040" w:hanging="360"/>
      </w:pPr>
      <w:rPr>
        <w:rFonts w:ascii="Symbol" w:hAnsi="Symbol" w:hint="default"/>
      </w:rPr>
    </w:lvl>
    <w:lvl w:ilvl="7" w:tplc="8250D9B8" w:tentative="1">
      <w:start w:val="1"/>
      <w:numFmt w:val="bullet"/>
      <w:lvlText w:val="o"/>
      <w:lvlJc w:val="left"/>
      <w:pPr>
        <w:ind w:left="5760" w:hanging="360"/>
      </w:pPr>
      <w:rPr>
        <w:rFonts w:ascii="Courier New" w:hAnsi="Courier New" w:cs="Courier New" w:hint="default"/>
      </w:rPr>
    </w:lvl>
    <w:lvl w:ilvl="8" w:tplc="0766167C" w:tentative="1">
      <w:start w:val="1"/>
      <w:numFmt w:val="bullet"/>
      <w:lvlText w:val=""/>
      <w:lvlJc w:val="left"/>
      <w:pPr>
        <w:ind w:left="6480" w:hanging="360"/>
      </w:pPr>
      <w:rPr>
        <w:rFonts w:ascii="Wingdings" w:hAnsi="Wingdings" w:hint="default"/>
      </w:rPr>
    </w:lvl>
  </w:abstractNum>
  <w:abstractNum w:abstractNumId="17" w15:restartNumberingAfterBreak="0">
    <w:nsid w:val="12521529"/>
    <w:multiLevelType w:val="hybridMultilevel"/>
    <w:tmpl w:val="D5F00CB2"/>
    <w:lvl w:ilvl="0" w:tplc="00B214A4">
      <w:start w:val="1"/>
      <w:numFmt w:val="bullet"/>
      <w:lvlText w:val=""/>
      <w:lvlJc w:val="left"/>
      <w:pPr>
        <w:ind w:left="454" w:hanging="227"/>
      </w:pPr>
      <w:rPr>
        <w:rFonts w:ascii="Symbol" w:hAnsi="Symbol" w:hint="default"/>
      </w:rPr>
    </w:lvl>
    <w:lvl w:ilvl="1" w:tplc="200CC4A2" w:tentative="1">
      <w:start w:val="1"/>
      <w:numFmt w:val="bullet"/>
      <w:lvlText w:val="o"/>
      <w:lvlJc w:val="left"/>
      <w:pPr>
        <w:ind w:left="1440" w:hanging="360"/>
      </w:pPr>
      <w:rPr>
        <w:rFonts w:ascii="Courier New" w:hAnsi="Courier New" w:cs="Courier New" w:hint="default"/>
      </w:rPr>
    </w:lvl>
    <w:lvl w:ilvl="2" w:tplc="342842B6" w:tentative="1">
      <w:start w:val="1"/>
      <w:numFmt w:val="bullet"/>
      <w:lvlText w:val=""/>
      <w:lvlJc w:val="left"/>
      <w:pPr>
        <w:ind w:left="2160" w:hanging="360"/>
      </w:pPr>
      <w:rPr>
        <w:rFonts w:ascii="Wingdings" w:hAnsi="Wingdings" w:hint="default"/>
      </w:rPr>
    </w:lvl>
    <w:lvl w:ilvl="3" w:tplc="A54861E6" w:tentative="1">
      <w:start w:val="1"/>
      <w:numFmt w:val="bullet"/>
      <w:lvlText w:val=""/>
      <w:lvlJc w:val="left"/>
      <w:pPr>
        <w:ind w:left="2880" w:hanging="360"/>
      </w:pPr>
      <w:rPr>
        <w:rFonts w:ascii="Symbol" w:hAnsi="Symbol" w:hint="default"/>
      </w:rPr>
    </w:lvl>
    <w:lvl w:ilvl="4" w:tplc="323ECF36" w:tentative="1">
      <w:start w:val="1"/>
      <w:numFmt w:val="bullet"/>
      <w:lvlText w:val="o"/>
      <w:lvlJc w:val="left"/>
      <w:pPr>
        <w:ind w:left="3600" w:hanging="360"/>
      </w:pPr>
      <w:rPr>
        <w:rFonts w:ascii="Courier New" w:hAnsi="Courier New" w:cs="Courier New" w:hint="default"/>
      </w:rPr>
    </w:lvl>
    <w:lvl w:ilvl="5" w:tplc="F3606BCA" w:tentative="1">
      <w:start w:val="1"/>
      <w:numFmt w:val="bullet"/>
      <w:lvlText w:val=""/>
      <w:lvlJc w:val="left"/>
      <w:pPr>
        <w:ind w:left="4320" w:hanging="360"/>
      </w:pPr>
      <w:rPr>
        <w:rFonts w:ascii="Wingdings" w:hAnsi="Wingdings" w:hint="default"/>
      </w:rPr>
    </w:lvl>
    <w:lvl w:ilvl="6" w:tplc="81A4DBFA" w:tentative="1">
      <w:start w:val="1"/>
      <w:numFmt w:val="bullet"/>
      <w:lvlText w:val=""/>
      <w:lvlJc w:val="left"/>
      <w:pPr>
        <w:ind w:left="5040" w:hanging="360"/>
      </w:pPr>
      <w:rPr>
        <w:rFonts w:ascii="Symbol" w:hAnsi="Symbol" w:hint="default"/>
      </w:rPr>
    </w:lvl>
    <w:lvl w:ilvl="7" w:tplc="99EC6C96" w:tentative="1">
      <w:start w:val="1"/>
      <w:numFmt w:val="bullet"/>
      <w:lvlText w:val="o"/>
      <w:lvlJc w:val="left"/>
      <w:pPr>
        <w:ind w:left="5760" w:hanging="360"/>
      </w:pPr>
      <w:rPr>
        <w:rFonts w:ascii="Courier New" w:hAnsi="Courier New" w:cs="Courier New" w:hint="default"/>
      </w:rPr>
    </w:lvl>
    <w:lvl w:ilvl="8" w:tplc="45D8CDBE" w:tentative="1">
      <w:start w:val="1"/>
      <w:numFmt w:val="bullet"/>
      <w:lvlText w:val=""/>
      <w:lvlJc w:val="left"/>
      <w:pPr>
        <w:ind w:left="6480" w:hanging="360"/>
      </w:pPr>
      <w:rPr>
        <w:rFonts w:ascii="Wingdings" w:hAnsi="Wingdings" w:hint="default"/>
      </w:rPr>
    </w:lvl>
  </w:abstractNum>
  <w:abstractNum w:abstractNumId="18" w15:restartNumberingAfterBreak="0">
    <w:nsid w:val="1AB13F8A"/>
    <w:multiLevelType w:val="hybridMultilevel"/>
    <w:tmpl w:val="C0F4D75E"/>
    <w:lvl w:ilvl="0" w:tplc="E64EF1EA">
      <w:start w:val="1"/>
      <w:numFmt w:val="bullet"/>
      <w:lvlText w:val=""/>
      <w:lvlJc w:val="left"/>
      <w:pPr>
        <w:ind w:left="454" w:hanging="227"/>
      </w:pPr>
      <w:rPr>
        <w:rFonts w:ascii="Symbol" w:hAnsi="Symbol" w:hint="default"/>
      </w:rPr>
    </w:lvl>
    <w:lvl w:ilvl="1" w:tplc="52C6D672" w:tentative="1">
      <w:start w:val="1"/>
      <w:numFmt w:val="bullet"/>
      <w:lvlText w:val="o"/>
      <w:lvlJc w:val="left"/>
      <w:pPr>
        <w:ind w:left="1440" w:hanging="360"/>
      </w:pPr>
      <w:rPr>
        <w:rFonts w:ascii="Courier New" w:hAnsi="Courier New" w:cs="Courier New" w:hint="default"/>
      </w:rPr>
    </w:lvl>
    <w:lvl w:ilvl="2" w:tplc="84043124" w:tentative="1">
      <w:start w:val="1"/>
      <w:numFmt w:val="bullet"/>
      <w:lvlText w:val=""/>
      <w:lvlJc w:val="left"/>
      <w:pPr>
        <w:ind w:left="2160" w:hanging="360"/>
      </w:pPr>
      <w:rPr>
        <w:rFonts w:ascii="Wingdings" w:hAnsi="Wingdings" w:hint="default"/>
      </w:rPr>
    </w:lvl>
    <w:lvl w:ilvl="3" w:tplc="C1AC9184" w:tentative="1">
      <w:start w:val="1"/>
      <w:numFmt w:val="bullet"/>
      <w:lvlText w:val=""/>
      <w:lvlJc w:val="left"/>
      <w:pPr>
        <w:ind w:left="2880" w:hanging="360"/>
      </w:pPr>
      <w:rPr>
        <w:rFonts w:ascii="Symbol" w:hAnsi="Symbol" w:hint="default"/>
      </w:rPr>
    </w:lvl>
    <w:lvl w:ilvl="4" w:tplc="E5A0EAA0" w:tentative="1">
      <w:start w:val="1"/>
      <w:numFmt w:val="bullet"/>
      <w:lvlText w:val="o"/>
      <w:lvlJc w:val="left"/>
      <w:pPr>
        <w:ind w:left="3600" w:hanging="360"/>
      </w:pPr>
      <w:rPr>
        <w:rFonts w:ascii="Courier New" w:hAnsi="Courier New" w:cs="Courier New" w:hint="default"/>
      </w:rPr>
    </w:lvl>
    <w:lvl w:ilvl="5" w:tplc="ADBEC20A" w:tentative="1">
      <w:start w:val="1"/>
      <w:numFmt w:val="bullet"/>
      <w:lvlText w:val=""/>
      <w:lvlJc w:val="left"/>
      <w:pPr>
        <w:ind w:left="4320" w:hanging="360"/>
      </w:pPr>
      <w:rPr>
        <w:rFonts w:ascii="Wingdings" w:hAnsi="Wingdings" w:hint="default"/>
      </w:rPr>
    </w:lvl>
    <w:lvl w:ilvl="6" w:tplc="6EF8C098" w:tentative="1">
      <w:start w:val="1"/>
      <w:numFmt w:val="bullet"/>
      <w:lvlText w:val=""/>
      <w:lvlJc w:val="left"/>
      <w:pPr>
        <w:ind w:left="5040" w:hanging="360"/>
      </w:pPr>
      <w:rPr>
        <w:rFonts w:ascii="Symbol" w:hAnsi="Symbol" w:hint="default"/>
      </w:rPr>
    </w:lvl>
    <w:lvl w:ilvl="7" w:tplc="3AFEB4DA" w:tentative="1">
      <w:start w:val="1"/>
      <w:numFmt w:val="bullet"/>
      <w:lvlText w:val="o"/>
      <w:lvlJc w:val="left"/>
      <w:pPr>
        <w:ind w:left="5760" w:hanging="360"/>
      </w:pPr>
      <w:rPr>
        <w:rFonts w:ascii="Courier New" w:hAnsi="Courier New" w:cs="Courier New" w:hint="default"/>
      </w:rPr>
    </w:lvl>
    <w:lvl w:ilvl="8" w:tplc="BBF642AA" w:tentative="1">
      <w:start w:val="1"/>
      <w:numFmt w:val="bullet"/>
      <w:lvlText w:val=""/>
      <w:lvlJc w:val="left"/>
      <w:pPr>
        <w:ind w:left="6480" w:hanging="360"/>
      </w:pPr>
      <w:rPr>
        <w:rFonts w:ascii="Wingdings" w:hAnsi="Wingdings" w:hint="default"/>
      </w:rPr>
    </w:lvl>
  </w:abstractNum>
  <w:abstractNum w:abstractNumId="19" w15:restartNumberingAfterBreak="0">
    <w:nsid w:val="22CC3494"/>
    <w:multiLevelType w:val="hybridMultilevel"/>
    <w:tmpl w:val="A5F2A470"/>
    <w:lvl w:ilvl="0" w:tplc="06AC39F4">
      <w:start w:val="1"/>
      <w:numFmt w:val="bullet"/>
      <w:lvlText w:val=""/>
      <w:lvlJc w:val="left"/>
      <w:pPr>
        <w:ind w:left="397" w:hanging="227"/>
      </w:pPr>
      <w:rPr>
        <w:rFonts w:ascii="Symbol" w:hAnsi="Symbol" w:hint="default"/>
      </w:rPr>
    </w:lvl>
    <w:lvl w:ilvl="1" w:tplc="93D494FE" w:tentative="1">
      <w:start w:val="1"/>
      <w:numFmt w:val="bullet"/>
      <w:lvlText w:val="o"/>
      <w:lvlJc w:val="left"/>
      <w:pPr>
        <w:ind w:left="1440" w:hanging="360"/>
      </w:pPr>
      <w:rPr>
        <w:rFonts w:ascii="Courier New" w:hAnsi="Courier New" w:cs="Courier New" w:hint="default"/>
      </w:rPr>
    </w:lvl>
    <w:lvl w:ilvl="2" w:tplc="55284582" w:tentative="1">
      <w:start w:val="1"/>
      <w:numFmt w:val="bullet"/>
      <w:lvlText w:val=""/>
      <w:lvlJc w:val="left"/>
      <w:pPr>
        <w:ind w:left="2160" w:hanging="360"/>
      </w:pPr>
      <w:rPr>
        <w:rFonts w:ascii="Wingdings" w:hAnsi="Wingdings" w:hint="default"/>
      </w:rPr>
    </w:lvl>
    <w:lvl w:ilvl="3" w:tplc="005E6E3A" w:tentative="1">
      <w:start w:val="1"/>
      <w:numFmt w:val="bullet"/>
      <w:lvlText w:val=""/>
      <w:lvlJc w:val="left"/>
      <w:pPr>
        <w:ind w:left="2880" w:hanging="360"/>
      </w:pPr>
      <w:rPr>
        <w:rFonts w:ascii="Symbol" w:hAnsi="Symbol" w:hint="default"/>
      </w:rPr>
    </w:lvl>
    <w:lvl w:ilvl="4" w:tplc="279018C2" w:tentative="1">
      <w:start w:val="1"/>
      <w:numFmt w:val="bullet"/>
      <w:lvlText w:val="o"/>
      <w:lvlJc w:val="left"/>
      <w:pPr>
        <w:ind w:left="3600" w:hanging="360"/>
      </w:pPr>
      <w:rPr>
        <w:rFonts w:ascii="Courier New" w:hAnsi="Courier New" w:cs="Courier New" w:hint="default"/>
      </w:rPr>
    </w:lvl>
    <w:lvl w:ilvl="5" w:tplc="493048B8" w:tentative="1">
      <w:start w:val="1"/>
      <w:numFmt w:val="bullet"/>
      <w:lvlText w:val=""/>
      <w:lvlJc w:val="left"/>
      <w:pPr>
        <w:ind w:left="4320" w:hanging="360"/>
      </w:pPr>
      <w:rPr>
        <w:rFonts w:ascii="Wingdings" w:hAnsi="Wingdings" w:hint="default"/>
      </w:rPr>
    </w:lvl>
    <w:lvl w:ilvl="6" w:tplc="35206420" w:tentative="1">
      <w:start w:val="1"/>
      <w:numFmt w:val="bullet"/>
      <w:lvlText w:val=""/>
      <w:lvlJc w:val="left"/>
      <w:pPr>
        <w:ind w:left="5040" w:hanging="360"/>
      </w:pPr>
      <w:rPr>
        <w:rFonts w:ascii="Symbol" w:hAnsi="Symbol" w:hint="default"/>
      </w:rPr>
    </w:lvl>
    <w:lvl w:ilvl="7" w:tplc="83C817FC" w:tentative="1">
      <w:start w:val="1"/>
      <w:numFmt w:val="bullet"/>
      <w:lvlText w:val="o"/>
      <w:lvlJc w:val="left"/>
      <w:pPr>
        <w:ind w:left="5760" w:hanging="360"/>
      </w:pPr>
      <w:rPr>
        <w:rFonts w:ascii="Courier New" w:hAnsi="Courier New" w:cs="Courier New" w:hint="default"/>
      </w:rPr>
    </w:lvl>
    <w:lvl w:ilvl="8" w:tplc="696A842E" w:tentative="1">
      <w:start w:val="1"/>
      <w:numFmt w:val="bullet"/>
      <w:lvlText w:val=""/>
      <w:lvlJc w:val="left"/>
      <w:pPr>
        <w:ind w:left="6480" w:hanging="360"/>
      </w:pPr>
      <w:rPr>
        <w:rFonts w:ascii="Wingdings" w:hAnsi="Wingdings" w:hint="default"/>
      </w:rPr>
    </w:lvl>
  </w:abstractNum>
  <w:abstractNum w:abstractNumId="20" w15:restartNumberingAfterBreak="0">
    <w:nsid w:val="280866EF"/>
    <w:multiLevelType w:val="hybridMultilevel"/>
    <w:tmpl w:val="60728134"/>
    <w:lvl w:ilvl="0" w:tplc="5F58327E">
      <w:start w:val="1"/>
      <w:numFmt w:val="bullet"/>
      <w:lvlText w:val=""/>
      <w:lvlJc w:val="left"/>
      <w:pPr>
        <w:ind w:left="454" w:hanging="227"/>
      </w:pPr>
      <w:rPr>
        <w:rFonts w:ascii="Symbol" w:hAnsi="Symbol" w:hint="default"/>
      </w:rPr>
    </w:lvl>
    <w:lvl w:ilvl="1" w:tplc="81D0A9B8" w:tentative="1">
      <w:start w:val="1"/>
      <w:numFmt w:val="bullet"/>
      <w:lvlText w:val="o"/>
      <w:lvlJc w:val="left"/>
      <w:pPr>
        <w:ind w:left="1440" w:hanging="360"/>
      </w:pPr>
      <w:rPr>
        <w:rFonts w:ascii="Courier New" w:hAnsi="Courier New" w:cs="Courier New" w:hint="default"/>
      </w:rPr>
    </w:lvl>
    <w:lvl w:ilvl="2" w:tplc="73ACF208" w:tentative="1">
      <w:start w:val="1"/>
      <w:numFmt w:val="bullet"/>
      <w:lvlText w:val=""/>
      <w:lvlJc w:val="left"/>
      <w:pPr>
        <w:ind w:left="2160" w:hanging="360"/>
      </w:pPr>
      <w:rPr>
        <w:rFonts w:ascii="Wingdings" w:hAnsi="Wingdings" w:hint="default"/>
      </w:rPr>
    </w:lvl>
    <w:lvl w:ilvl="3" w:tplc="A44EE34A" w:tentative="1">
      <w:start w:val="1"/>
      <w:numFmt w:val="bullet"/>
      <w:lvlText w:val=""/>
      <w:lvlJc w:val="left"/>
      <w:pPr>
        <w:ind w:left="2880" w:hanging="360"/>
      </w:pPr>
      <w:rPr>
        <w:rFonts w:ascii="Symbol" w:hAnsi="Symbol" w:hint="default"/>
      </w:rPr>
    </w:lvl>
    <w:lvl w:ilvl="4" w:tplc="277E92C0" w:tentative="1">
      <w:start w:val="1"/>
      <w:numFmt w:val="bullet"/>
      <w:lvlText w:val="o"/>
      <w:lvlJc w:val="left"/>
      <w:pPr>
        <w:ind w:left="3600" w:hanging="360"/>
      </w:pPr>
      <w:rPr>
        <w:rFonts w:ascii="Courier New" w:hAnsi="Courier New" w:cs="Courier New" w:hint="default"/>
      </w:rPr>
    </w:lvl>
    <w:lvl w:ilvl="5" w:tplc="3AAE9C62" w:tentative="1">
      <w:start w:val="1"/>
      <w:numFmt w:val="bullet"/>
      <w:lvlText w:val=""/>
      <w:lvlJc w:val="left"/>
      <w:pPr>
        <w:ind w:left="4320" w:hanging="360"/>
      </w:pPr>
      <w:rPr>
        <w:rFonts w:ascii="Wingdings" w:hAnsi="Wingdings" w:hint="default"/>
      </w:rPr>
    </w:lvl>
    <w:lvl w:ilvl="6" w:tplc="0BF64FA8" w:tentative="1">
      <w:start w:val="1"/>
      <w:numFmt w:val="bullet"/>
      <w:lvlText w:val=""/>
      <w:lvlJc w:val="left"/>
      <w:pPr>
        <w:ind w:left="5040" w:hanging="360"/>
      </w:pPr>
      <w:rPr>
        <w:rFonts w:ascii="Symbol" w:hAnsi="Symbol" w:hint="default"/>
      </w:rPr>
    </w:lvl>
    <w:lvl w:ilvl="7" w:tplc="3D4E6E48" w:tentative="1">
      <w:start w:val="1"/>
      <w:numFmt w:val="bullet"/>
      <w:lvlText w:val="o"/>
      <w:lvlJc w:val="left"/>
      <w:pPr>
        <w:ind w:left="5760" w:hanging="360"/>
      </w:pPr>
      <w:rPr>
        <w:rFonts w:ascii="Courier New" w:hAnsi="Courier New" w:cs="Courier New" w:hint="default"/>
      </w:rPr>
    </w:lvl>
    <w:lvl w:ilvl="8" w:tplc="19D6819C" w:tentative="1">
      <w:start w:val="1"/>
      <w:numFmt w:val="bullet"/>
      <w:lvlText w:val=""/>
      <w:lvlJc w:val="left"/>
      <w:pPr>
        <w:ind w:left="6480" w:hanging="360"/>
      </w:pPr>
      <w:rPr>
        <w:rFonts w:ascii="Wingdings" w:hAnsi="Wingdings" w:hint="default"/>
      </w:rPr>
    </w:lvl>
  </w:abstractNum>
  <w:abstractNum w:abstractNumId="21" w15:restartNumberingAfterBreak="0">
    <w:nsid w:val="297F314C"/>
    <w:multiLevelType w:val="hybridMultilevel"/>
    <w:tmpl w:val="D38E7B9C"/>
    <w:lvl w:ilvl="0" w:tplc="0B263014">
      <w:start w:val="1"/>
      <w:numFmt w:val="bullet"/>
      <w:lvlText w:val=""/>
      <w:lvlJc w:val="left"/>
      <w:pPr>
        <w:ind w:left="454" w:hanging="227"/>
      </w:pPr>
      <w:rPr>
        <w:rFonts w:ascii="Symbol" w:hAnsi="Symbol" w:hint="default"/>
      </w:rPr>
    </w:lvl>
    <w:lvl w:ilvl="1" w:tplc="F3468F36" w:tentative="1">
      <w:start w:val="1"/>
      <w:numFmt w:val="bullet"/>
      <w:lvlText w:val="o"/>
      <w:lvlJc w:val="left"/>
      <w:pPr>
        <w:ind w:left="1440" w:hanging="360"/>
      </w:pPr>
      <w:rPr>
        <w:rFonts w:ascii="Courier New" w:hAnsi="Courier New" w:cs="Courier New" w:hint="default"/>
      </w:rPr>
    </w:lvl>
    <w:lvl w:ilvl="2" w:tplc="8ECEF304" w:tentative="1">
      <w:start w:val="1"/>
      <w:numFmt w:val="bullet"/>
      <w:lvlText w:val=""/>
      <w:lvlJc w:val="left"/>
      <w:pPr>
        <w:ind w:left="2160" w:hanging="360"/>
      </w:pPr>
      <w:rPr>
        <w:rFonts w:ascii="Wingdings" w:hAnsi="Wingdings" w:hint="default"/>
      </w:rPr>
    </w:lvl>
    <w:lvl w:ilvl="3" w:tplc="96862E88" w:tentative="1">
      <w:start w:val="1"/>
      <w:numFmt w:val="bullet"/>
      <w:lvlText w:val=""/>
      <w:lvlJc w:val="left"/>
      <w:pPr>
        <w:ind w:left="2880" w:hanging="360"/>
      </w:pPr>
      <w:rPr>
        <w:rFonts w:ascii="Symbol" w:hAnsi="Symbol" w:hint="default"/>
      </w:rPr>
    </w:lvl>
    <w:lvl w:ilvl="4" w:tplc="624A362E" w:tentative="1">
      <w:start w:val="1"/>
      <w:numFmt w:val="bullet"/>
      <w:lvlText w:val="o"/>
      <w:lvlJc w:val="left"/>
      <w:pPr>
        <w:ind w:left="3600" w:hanging="360"/>
      </w:pPr>
      <w:rPr>
        <w:rFonts w:ascii="Courier New" w:hAnsi="Courier New" w:cs="Courier New" w:hint="default"/>
      </w:rPr>
    </w:lvl>
    <w:lvl w:ilvl="5" w:tplc="E3ACD242" w:tentative="1">
      <w:start w:val="1"/>
      <w:numFmt w:val="bullet"/>
      <w:lvlText w:val=""/>
      <w:lvlJc w:val="left"/>
      <w:pPr>
        <w:ind w:left="4320" w:hanging="360"/>
      </w:pPr>
      <w:rPr>
        <w:rFonts w:ascii="Wingdings" w:hAnsi="Wingdings" w:hint="default"/>
      </w:rPr>
    </w:lvl>
    <w:lvl w:ilvl="6" w:tplc="C7A23BF8" w:tentative="1">
      <w:start w:val="1"/>
      <w:numFmt w:val="bullet"/>
      <w:lvlText w:val=""/>
      <w:lvlJc w:val="left"/>
      <w:pPr>
        <w:ind w:left="5040" w:hanging="360"/>
      </w:pPr>
      <w:rPr>
        <w:rFonts w:ascii="Symbol" w:hAnsi="Symbol" w:hint="default"/>
      </w:rPr>
    </w:lvl>
    <w:lvl w:ilvl="7" w:tplc="13D42832" w:tentative="1">
      <w:start w:val="1"/>
      <w:numFmt w:val="bullet"/>
      <w:lvlText w:val="o"/>
      <w:lvlJc w:val="left"/>
      <w:pPr>
        <w:ind w:left="5760" w:hanging="360"/>
      </w:pPr>
      <w:rPr>
        <w:rFonts w:ascii="Courier New" w:hAnsi="Courier New" w:cs="Courier New" w:hint="default"/>
      </w:rPr>
    </w:lvl>
    <w:lvl w:ilvl="8" w:tplc="491E7520" w:tentative="1">
      <w:start w:val="1"/>
      <w:numFmt w:val="bullet"/>
      <w:lvlText w:val=""/>
      <w:lvlJc w:val="left"/>
      <w:pPr>
        <w:ind w:left="6480" w:hanging="360"/>
      </w:pPr>
      <w:rPr>
        <w:rFonts w:ascii="Wingdings" w:hAnsi="Wingdings" w:hint="default"/>
      </w:rPr>
    </w:lvl>
  </w:abstractNum>
  <w:abstractNum w:abstractNumId="22" w15:restartNumberingAfterBreak="0">
    <w:nsid w:val="29D4680F"/>
    <w:multiLevelType w:val="hybridMultilevel"/>
    <w:tmpl w:val="A7F4CB8E"/>
    <w:lvl w:ilvl="0" w:tplc="26D2A868">
      <w:start w:val="1"/>
      <w:numFmt w:val="bullet"/>
      <w:lvlText w:val=""/>
      <w:lvlJc w:val="left"/>
      <w:pPr>
        <w:ind w:left="454" w:hanging="227"/>
      </w:pPr>
      <w:rPr>
        <w:rFonts w:ascii="Symbol" w:hAnsi="Symbol" w:hint="default"/>
      </w:rPr>
    </w:lvl>
    <w:lvl w:ilvl="1" w:tplc="521E9CF4" w:tentative="1">
      <w:start w:val="1"/>
      <w:numFmt w:val="bullet"/>
      <w:lvlText w:val="o"/>
      <w:lvlJc w:val="left"/>
      <w:pPr>
        <w:ind w:left="1440" w:hanging="360"/>
      </w:pPr>
      <w:rPr>
        <w:rFonts w:ascii="Courier New" w:hAnsi="Courier New" w:cs="Courier New" w:hint="default"/>
      </w:rPr>
    </w:lvl>
    <w:lvl w:ilvl="2" w:tplc="D6FADF4A" w:tentative="1">
      <w:start w:val="1"/>
      <w:numFmt w:val="bullet"/>
      <w:lvlText w:val=""/>
      <w:lvlJc w:val="left"/>
      <w:pPr>
        <w:ind w:left="2160" w:hanging="360"/>
      </w:pPr>
      <w:rPr>
        <w:rFonts w:ascii="Wingdings" w:hAnsi="Wingdings" w:hint="default"/>
      </w:rPr>
    </w:lvl>
    <w:lvl w:ilvl="3" w:tplc="ADF89334" w:tentative="1">
      <w:start w:val="1"/>
      <w:numFmt w:val="bullet"/>
      <w:lvlText w:val=""/>
      <w:lvlJc w:val="left"/>
      <w:pPr>
        <w:ind w:left="2880" w:hanging="360"/>
      </w:pPr>
      <w:rPr>
        <w:rFonts w:ascii="Symbol" w:hAnsi="Symbol" w:hint="default"/>
      </w:rPr>
    </w:lvl>
    <w:lvl w:ilvl="4" w:tplc="D0AE2B12" w:tentative="1">
      <w:start w:val="1"/>
      <w:numFmt w:val="bullet"/>
      <w:lvlText w:val="o"/>
      <w:lvlJc w:val="left"/>
      <w:pPr>
        <w:ind w:left="3600" w:hanging="360"/>
      </w:pPr>
      <w:rPr>
        <w:rFonts w:ascii="Courier New" w:hAnsi="Courier New" w:cs="Courier New" w:hint="default"/>
      </w:rPr>
    </w:lvl>
    <w:lvl w:ilvl="5" w:tplc="D910BCE0" w:tentative="1">
      <w:start w:val="1"/>
      <w:numFmt w:val="bullet"/>
      <w:lvlText w:val=""/>
      <w:lvlJc w:val="left"/>
      <w:pPr>
        <w:ind w:left="4320" w:hanging="360"/>
      </w:pPr>
      <w:rPr>
        <w:rFonts w:ascii="Wingdings" w:hAnsi="Wingdings" w:hint="default"/>
      </w:rPr>
    </w:lvl>
    <w:lvl w:ilvl="6" w:tplc="5CCEAFD0" w:tentative="1">
      <w:start w:val="1"/>
      <w:numFmt w:val="bullet"/>
      <w:lvlText w:val=""/>
      <w:lvlJc w:val="left"/>
      <w:pPr>
        <w:ind w:left="5040" w:hanging="360"/>
      </w:pPr>
      <w:rPr>
        <w:rFonts w:ascii="Symbol" w:hAnsi="Symbol" w:hint="default"/>
      </w:rPr>
    </w:lvl>
    <w:lvl w:ilvl="7" w:tplc="5D7A8D16" w:tentative="1">
      <w:start w:val="1"/>
      <w:numFmt w:val="bullet"/>
      <w:lvlText w:val="o"/>
      <w:lvlJc w:val="left"/>
      <w:pPr>
        <w:ind w:left="5760" w:hanging="360"/>
      </w:pPr>
      <w:rPr>
        <w:rFonts w:ascii="Courier New" w:hAnsi="Courier New" w:cs="Courier New" w:hint="default"/>
      </w:rPr>
    </w:lvl>
    <w:lvl w:ilvl="8" w:tplc="FBB8849E" w:tentative="1">
      <w:start w:val="1"/>
      <w:numFmt w:val="bullet"/>
      <w:lvlText w:val=""/>
      <w:lvlJc w:val="left"/>
      <w:pPr>
        <w:ind w:left="6480" w:hanging="360"/>
      </w:pPr>
      <w:rPr>
        <w:rFonts w:ascii="Wingdings" w:hAnsi="Wingdings" w:hint="default"/>
      </w:rPr>
    </w:lvl>
  </w:abstractNum>
  <w:abstractNum w:abstractNumId="23" w15:restartNumberingAfterBreak="0">
    <w:nsid w:val="2F8656DE"/>
    <w:multiLevelType w:val="hybridMultilevel"/>
    <w:tmpl w:val="76BED1EE"/>
    <w:lvl w:ilvl="0" w:tplc="A7922070">
      <w:start w:val="1"/>
      <w:numFmt w:val="bullet"/>
      <w:lvlText w:val=""/>
      <w:lvlJc w:val="left"/>
      <w:pPr>
        <w:ind w:left="454" w:hanging="227"/>
      </w:pPr>
      <w:rPr>
        <w:rFonts w:ascii="Symbol" w:hAnsi="Symbol" w:hint="default"/>
      </w:rPr>
    </w:lvl>
    <w:lvl w:ilvl="1" w:tplc="E4845114" w:tentative="1">
      <w:start w:val="1"/>
      <w:numFmt w:val="bullet"/>
      <w:lvlText w:val="o"/>
      <w:lvlJc w:val="left"/>
      <w:pPr>
        <w:ind w:left="1440" w:hanging="360"/>
      </w:pPr>
      <w:rPr>
        <w:rFonts w:ascii="Courier New" w:hAnsi="Courier New" w:cs="Courier New" w:hint="default"/>
      </w:rPr>
    </w:lvl>
    <w:lvl w:ilvl="2" w:tplc="DBAE4AB6" w:tentative="1">
      <w:start w:val="1"/>
      <w:numFmt w:val="bullet"/>
      <w:lvlText w:val=""/>
      <w:lvlJc w:val="left"/>
      <w:pPr>
        <w:ind w:left="2160" w:hanging="360"/>
      </w:pPr>
      <w:rPr>
        <w:rFonts w:ascii="Wingdings" w:hAnsi="Wingdings" w:hint="default"/>
      </w:rPr>
    </w:lvl>
    <w:lvl w:ilvl="3" w:tplc="B57E4DEC" w:tentative="1">
      <w:start w:val="1"/>
      <w:numFmt w:val="bullet"/>
      <w:lvlText w:val=""/>
      <w:lvlJc w:val="left"/>
      <w:pPr>
        <w:ind w:left="2880" w:hanging="360"/>
      </w:pPr>
      <w:rPr>
        <w:rFonts w:ascii="Symbol" w:hAnsi="Symbol" w:hint="default"/>
      </w:rPr>
    </w:lvl>
    <w:lvl w:ilvl="4" w:tplc="AA74B70A" w:tentative="1">
      <w:start w:val="1"/>
      <w:numFmt w:val="bullet"/>
      <w:lvlText w:val="o"/>
      <w:lvlJc w:val="left"/>
      <w:pPr>
        <w:ind w:left="3600" w:hanging="360"/>
      </w:pPr>
      <w:rPr>
        <w:rFonts w:ascii="Courier New" w:hAnsi="Courier New" w:cs="Courier New" w:hint="default"/>
      </w:rPr>
    </w:lvl>
    <w:lvl w:ilvl="5" w:tplc="A5E02A0A" w:tentative="1">
      <w:start w:val="1"/>
      <w:numFmt w:val="bullet"/>
      <w:lvlText w:val=""/>
      <w:lvlJc w:val="left"/>
      <w:pPr>
        <w:ind w:left="4320" w:hanging="360"/>
      </w:pPr>
      <w:rPr>
        <w:rFonts w:ascii="Wingdings" w:hAnsi="Wingdings" w:hint="default"/>
      </w:rPr>
    </w:lvl>
    <w:lvl w:ilvl="6" w:tplc="1CE6F344" w:tentative="1">
      <w:start w:val="1"/>
      <w:numFmt w:val="bullet"/>
      <w:lvlText w:val=""/>
      <w:lvlJc w:val="left"/>
      <w:pPr>
        <w:ind w:left="5040" w:hanging="360"/>
      </w:pPr>
      <w:rPr>
        <w:rFonts w:ascii="Symbol" w:hAnsi="Symbol" w:hint="default"/>
      </w:rPr>
    </w:lvl>
    <w:lvl w:ilvl="7" w:tplc="0BF030B6" w:tentative="1">
      <w:start w:val="1"/>
      <w:numFmt w:val="bullet"/>
      <w:lvlText w:val="o"/>
      <w:lvlJc w:val="left"/>
      <w:pPr>
        <w:ind w:left="5760" w:hanging="360"/>
      </w:pPr>
      <w:rPr>
        <w:rFonts w:ascii="Courier New" w:hAnsi="Courier New" w:cs="Courier New" w:hint="default"/>
      </w:rPr>
    </w:lvl>
    <w:lvl w:ilvl="8" w:tplc="12467E3A" w:tentative="1">
      <w:start w:val="1"/>
      <w:numFmt w:val="bullet"/>
      <w:lvlText w:val=""/>
      <w:lvlJc w:val="left"/>
      <w:pPr>
        <w:ind w:left="6480" w:hanging="360"/>
      </w:pPr>
      <w:rPr>
        <w:rFonts w:ascii="Wingdings" w:hAnsi="Wingdings" w:hint="default"/>
      </w:rPr>
    </w:lvl>
  </w:abstractNum>
  <w:abstractNum w:abstractNumId="24" w15:restartNumberingAfterBreak="0">
    <w:nsid w:val="3B3100A8"/>
    <w:multiLevelType w:val="hybridMultilevel"/>
    <w:tmpl w:val="A7469984"/>
    <w:lvl w:ilvl="0" w:tplc="F8208B1A">
      <w:start w:val="1"/>
      <w:numFmt w:val="bullet"/>
      <w:lvlText w:val=""/>
      <w:lvlJc w:val="left"/>
      <w:pPr>
        <w:ind w:left="454" w:hanging="227"/>
      </w:pPr>
      <w:rPr>
        <w:rFonts w:ascii="Symbol" w:hAnsi="Symbol" w:hint="default"/>
      </w:rPr>
    </w:lvl>
    <w:lvl w:ilvl="1" w:tplc="ED02047A" w:tentative="1">
      <w:start w:val="1"/>
      <w:numFmt w:val="bullet"/>
      <w:lvlText w:val="o"/>
      <w:lvlJc w:val="left"/>
      <w:pPr>
        <w:ind w:left="1440" w:hanging="360"/>
      </w:pPr>
      <w:rPr>
        <w:rFonts w:ascii="Courier New" w:hAnsi="Courier New" w:cs="Courier New" w:hint="default"/>
      </w:rPr>
    </w:lvl>
    <w:lvl w:ilvl="2" w:tplc="FC40AAA0" w:tentative="1">
      <w:start w:val="1"/>
      <w:numFmt w:val="bullet"/>
      <w:lvlText w:val=""/>
      <w:lvlJc w:val="left"/>
      <w:pPr>
        <w:ind w:left="2160" w:hanging="360"/>
      </w:pPr>
      <w:rPr>
        <w:rFonts w:ascii="Wingdings" w:hAnsi="Wingdings" w:hint="default"/>
      </w:rPr>
    </w:lvl>
    <w:lvl w:ilvl="3" w:tplc="3D98549A" w:tentative="1">
      <w:start w:val="1"/>
      <w:numFmt w:val="bullet"/>
      <w:lvlText w:val=""/>
      <w:lvlJc w:val="left"/>
      <w:pPr>
        <w:ind w:left="2880" w:hanging="360"/>
      </w:pPr>
      <w:rPr>
        <w:rFonts w:ascii="Symbol" w:hAnsi="Symbol" w:hint="default"/>
      </w:rPr>
    </w:lvl>
    <w:lvl w:ilvl="4" w:tplc="FF84F3CE" w:tentative="1">
      <w:start w:val="1"/>
      <w:numFmt w:val="bullet"/>
      <w:lvlText w:val="o"/>
      <w:lvlJc w:val="left"/>
      <w:pPr>
        <w:ind w:left="3600" w:hanging="360"/>
      </w:pPr>
      <w:rPr>
        <w:rFonts w:ascii="Courier New" w:hAnsi="Courier New" w:cs="Courier New" w:hint="default"/>
      </w:rPr>
    </w:lvl>
    <w:lvl w:ilvl="5" w:tplc="BBC02B58" w:tentative="1">
      <w:start w:val="1"/>
      <w:numFmt w:val="bullet"/>
      <w:lvlText w:val=""/>
      <w:lvlJc w:val="left"/>
      <w:pPr>
        <w:ind w:left="4320" w:hanging="360"/>
      </w:pPr>
      <w:rPr>
        <w:rFonts w:ascii="Wingdings" w:hAnsi="Wingdings" w:hint="default"/>
      </w:rPr>
    </w:lvl>
    <w:lvl w:ilvl="6" w:tplc="2FB493FE" w:tentative="1">
      <w:start w:val="1"/>
      <w:numFmt w:val="bullet"/>
      <w:lvlText w:val=""/>
      <w:lvlJc w:val="left"/>
      <w:pPr>
        <w:ind w:left="5040" w:hanging="360"/>
      </w:pPr>
      <w:rPr>
        <w:rFonts w:ascii="Symbol" w:hAnsi="Symbol" w:hint="default"/>
      </w:rPr>
    </w:lvl>
    <w:lvl w:ilvl="7" w:tplc="0572336A" w:tentative="1">
      <w:start w:val="1"/>
      <w:numFmt w:val="bullet"/>
      <w:lvlText w:val="o"/>
      <w:lvlJc w:val="left"/>
      <w:pPr>
        <w:ind w:left="5760" w:hanging="360"/>
      </w:pPr>
      <w:rPr>
        <w:rFonts w:ascii="Courier New" w:hAnsi="Courier New" w:cs="Courier New" w:hint="default"/>
      </w:rPr>
    </w:lvl>
    <w:lvl w:ilvl="8" w:tplc="DF16E840" w:tentative="1">
      <w:start w:val="1"/>
      <w:numFmt w:val="bullet"/>
      <w:lvlText w:val=""/>
      <w:lvlJc w:val="left"/>
      <w:pPr>
        <w:ind w:left="6480" w:hanging="360"/>
      </w:pPr>
      <w:rPr>
        <w:rFonts w:ascii="Wingdings" w:hAnsi="Wingdings" w:hint="default"/>
      </w:rPr>
    </w:lvl>
  </w:abstractNum>
  <w:abstractNum w:abstractNumId="25" w15:restartNumberingAfterBreak="0">
    <w:nsid w:val="491C72CE"/>
    <w:multiLevelType w:val="hybridMultilevel"/>
    <w:tmpl w:val="223CB806"/>
    <w:lvl w:ilvl="0" w:tplc="06E61E96">
      <w:start w:val="1"/>
      <w:numFmt w:val="bullet"/>
      <w:lvlText w:val=""/>
      <w:lvlJc w:val="left"/>
      <w:pPr>
        <w:tabs>
          <w:tab w:val="num" w:pos="360"/>
        </w:tabs>
        <w:ind w:left="360" w:hanging="360"/>
      </w:pPr>
      <w:rPr>
        <w:rFonts w:ascii="Symbol" w:hAnsi="Symbol" w:hint="default"/>
      </w:rPr>
    </w:lvl>
    <w:lvl w:ilvl="1" w:tplc="C8D4203A" w:tentative="1">
      <w:start w:val="1"/>
      <w:numFmt w:val="bullet"/>
      <w:lvlText w:val="o"/>
      <w:lvlJc w:val="left"/>
      <w:pPr>
        <w:ind w:left="720" w:hanging="360"/>
      </w:pPr>
      <w:rPr>
        <w:rFonts w:ascii="Courier New" w:hAnsi="Courier New" w:cs="Courier New" w:hint="default"/>
      </w:rPr>
    </w:lvl>
    <w:lvl w:ilvl="2" w:tplc="D5B05782" w:tentative="1">
      <w:start w:val="1"/>
      <w:numFmt w:val="bullet"/>
      <w:lvlText w:val=""/>
      <w:lvlJc w:val="left"/>
      <w:pPr>
        <w:ind w:left="1440" w:hanging="360"/>
      </w:pPr>
      <w:rPr>
        <w:rFonts w:ascii="Wingdings" w:hAnsi="Wingdings" w:hint="default"/>
      </w:rPr>
    </w:lvl>
    <w:lvl w:ilvl="3" w:tplc="B1300192" w:tentative="1">
      <w:start w:val="1"/>
      <w:numFmt w:val="bullet"/>
      <w:lvlText w:val=""/>
      <w:lvlJc w:val="left"/>
      <w:pPr>
        <w:ind w:left="2160" w:hanging="360"/>
      </w:pPr>
      <w:rPr>
        <w:rFonts w:ascii="Symbol" w:hAnsi="Symbol" w:hint="default"/>
      </w:rPr>
    </w:lvl>
    <w:lvl w:ilvl="4" w:tplc="767A8C18" w:tentative="1">
      <w:start w:val="1"/>
      <w:numFmt w:val="bullet"/>
      <w:lvlText w:val="o"/>
      <w:lvlJc w:val="left"/>
      <w:pPr>
        <w:ind w:left="2880" w:hanging="360"/>
      </w:pPr>
      <w:rPr>
        <w:rFonts w:ascii="Courier New" w:hAnsi="Courier New" w:cs="Courier New" w:hint="default"/>
      </w:rPr>
    </w:lvl>
    <w:lvl w:ilvl="5" w:tplc="F510F074" w:tentative="1">
      <w:start w:val="1"/>
      <w:numFmt w:val="bullet"/>
      <w:lvlText w:val=""/>
      <w:lvlJc w:val="left"/>
      <w:pPr>
        <w:ind w:left="3600" w:hanging="360"/>
      </w:pPr>
      <w:rPr>
        <w:rFonts w:ascii="Wingdings" w:hAnsi="Wingdings" w:hint="default"/>
      </w:rPr>
    </w:lvl>
    <w:lvl w:ilvl="6" w:tplc="4C943EA4" w:tentative="1">
      <w:start w:val="1"/>
      <w:numFmt w:val="bullet"/>
      <w:lvlText w:val=""/>
      <w:lvlJc w:val="left"/>
      <w:pPr>
        <w:ind w:left="4320" w:hanging="360"/>
      </w:pPr>
      <w:rPr>
        <w:rFonts w:ascii="Symbol" w:hAnsi="Symbol" w:hint="default"/>
      </w:rPr>
    </w:lvl>
    <w:lvl w:ilvl="7" w:tplc="67F22D7A" w:tentative="1">
      <w:start w:val="1"/>
      <w:numFmt w:val="bullet"/>
      <w:lvlText w:val="o"/>
      <w:lvlJc w:val="left"/>
      <w:pPr>
        <w:ind w:left="5040" w:hanging="360"/>
      </w:pPr>
      <w:rPr>
        <w:rFonts w:ascii="Courier New" w:hAnsi="Courier New" w:cs="Courier New" w:hint="default"/>
      </w:rPr>
    </w:lvl>
    <w:lvl w:ilvl="8" w:tplc="1DB8728A" w:tentative="1">
      <w:start w:val="1"/>
      <w:numFmt w:val="bullet"/>
      <w:lvlText w:val=""/>
      <w:lvlJc w:val="left"/>
      <w:pPr>
        <w:ind w:left="5760" w:hanging="360"/>
      </w:pPr>
      <w:rPr>
        <w:rFonts w:ascii="Wingdings" w:hAnsi="Wingdings" w:hint="default"/>
      </w:rPr>
    </w:lvl>
  </w:abstractNum>
  <w:abstractNum w:abstractNumId="26" w15:restartNumberingAfterBreak="0">
    <w:nsid w:val="4DA14D8D"/>
    <w:multiLevelType w:val="hybridMultilevel"/>
    <w:tmpl w:val="B61868BC"/>
    <w:lvl w:ilvl="0" w:tplc="130AD2A6">
      <w:start w:val="1"/>
      <w:numFmt w:val="bullet"/>
      <w:lvlText w:val=""/>
      <w:lvlJc w:val="left"/>
      <w:pPr>
        <w:ind w:left="454" w:hanging="227"/>
      </w:pPr>
      <w:rPr>
        <w:rFonts w:ascii="Symbol" w:hAnsi="Symbol" w:hint="default"/>
      </w:rPr>
    </w:lvl>
    <w:lvl w:ilvl="1" w:tplc="E02C72BE" w:tentative="1">
      <w:start w:val="1"/>
      <w:numFmt w:val="bullet"/>
      <w:lvlText w:val="o"/>
      <w:lvlJc w:val="left"/>
      <w:pPr>
        <w:ind w:left="1440" w:hanging="360"/>
      </w:pPr>
      <w:rPr>
        <w:rFonts w:ascii="Courier New" w:hAnsi="Courier New" w:cs="Courier New" w:hint="default"/>
      </w:rPr>
    </w:lvl>
    <w:lvl w:ilvl="2" w:tplc="67104548" w:tentative="1">
      <w:start w:val="1"/>
      <w:numFmt w:val="bullet"/>
      <w:lvlText w:val=""/>
      <w:lvlJc w:val="left"/>
      <w:pPr>
        <w:ind w:left="2160" w:hanging="360"/>
      </w:pPr>
      <w:rPr>
        <w:rFonts w:ascii="Wingdings" w:hAnsi="Wingdings" w:hint="default"/>
      </w:rPr>
    </w:lvl>
    <w:lvl w:ilvl="3" w:tplc="6BD2E03C" w:tentative="1">
      <w:start w:val="1"/>
      <w:numFmt w:val="bullet"/>
      <w:lvlText w:val=""/>
      <w:lvlJc w:val="left"/>
      <w:pPr>
        <w:ind w:left="2880" w:hanging="360"/>
      </w:pPr>
      <w:rPr>
        <w:rFonts w:ascii="Symbol" w:hAnsi="Symbol" w:hint="default"/>
      </w:rPr>
    </w:lvl>
    <w:lvl w:ilvl="4" w:tplc="F4AAE24A" w:tentative="1">
      <w:start w:val="1"/>
      <w:numFmt w:val="bullet"/>
      <w:lvlText w:val="o"/>
      <w:lvlJc w:val="left"/>
      <w:pPr>
        <w:ind w:left="3600" w:hanging="360"/>
      </w:pPr>
      <w:rPr>
        <w:rFonts w:ascii="Courier New" w:hAnsi="Courier New" w:cs="Courier New" w:hint="default"/>
      </w:rPr>
    </w:lvl>
    <w:lvl w:ilvl="5" w:tplc="C56C5F4A" w:tentative="1">
      <w:start w:val="1"/>
      <w:numFmt w:val="bullet"/>
      <w:lvlText w:val=""/>
      <w:lvlJc w:val="left"/>
      <w:pPr>
        <w:ind w:left="4320" w:hanging="360"/>
      </w:pPr>
      <w:rPr>
        <w:rFonts w:ascii="Wingdings" w:hAnsi="Wingdings" w:hint="default"/>
      </w:rPr>
    </w:lvl>
    <w:lvl w:ilvl="6" w:tplc="F042B2D8" w:tentative="1">
      <w:start w:val="1"/>
      <w:numFmt w:val="bullet"/>
      <w:lvlText w:val=""/>
      <w:lvlJc w:val="left"/>
      <w:pPr>
        <w:ind w:left="5040" w:hanging="360"/>
      </w:pPr>
      <w:rPr>
        <w:rFonts w:ascii="Symbol" w:hAnsi="Symbol" w:hint="default"/>
      </w:rPr>
    </w:lvl>
    <w:lvl w:ilvl="7" w:tplc="A1DE46EE" w:tentative="1">
      <w:start w:val="1"/>
      <w:numFmt w:val="bullet"/>
      <w:lvlText w:val="o"/>
      <w:lvlJc w:val="left"/>
      <w:pPr>
        <w:ind w:left="5760" w:hanging="360"/>
      </w:pPr>
      <w:rPr>
        <w:rFonts w:ascii="Courier New" w:hAnsi="Courier New" w:cs="Courier New" w:hint="default"/>
      </w:rPr>
    </w:lvl>
    <w:lvl w:ilvl="8" w:tplc="A92C7ECC" w:tentative="1">
      <w:start w:val="1"/>
      <w:numFmt w:val="bullet"/>
      <w:lvlText w:val=""/>
      <w:lvlJc w:val="left"/>
      <w:pPr>
        <w:ind w:left="6480" w:hanging="360"/>
      </w:pPr>
      <w:rPr>
        <w:rFonts w:ascii="Wingdings" w:hAnsi="Wingdings" w:hint="default"/>
      </w:rPr>
    </w:lvl>
  </w:abstractNum>
  <w:abstractNum w:abstractNumId="27" w15:restartNumberingAfterBreak="0">
    <w:nsid w:val="527C38B3"/>
    <w:multiLevelType w:val="hybridMultilevel"/>
    <w:tmpl w:val="C3CE5A06"/>
    <w:lvl w:ilvl="0" w:tplc="4C3CE7A8">
      <w:start w:val="1"/>
      <w:numFmt w:val="bullet"/>
      <w:lvlText w:val=""/>
      <w:lvlJc w:val="left"/>
      <w:pPr>
        <w:ind w:left="454" w:hanging="227"/>
      </w:pPr>
      <w:rPr>
        <w:rFonts w:ascii="Symbol" w:hAnsi="Symbol" w:hint="default"/>
      </w:rPr>
    </w:lvl>
    <w:lvl w:ilvl="1" w:tplc="D57EE76C" w:tentative="1">
      <w:start w:val="1"/>
      <w:numFmt w:val="bullet"/>
      <w:lvlText w:val="o"/>
      <w:lvlJc w:val="left"/>
      <w:pPr>
        <w:ind w:left="1440" w:hanging="360"/>
      </w:pPr>
      <w:rPr>
        <w:rFonts w:ascii="Courier New" w:hAnsi="Courier New" w:cs="Courier New" w:hint="default"/>
      </w:rPr>
    </w:lvl>
    <w:lvl w:ilvl="2" w:tplc="B2A4B268" w:tentative="1">
      <w:start w:val="1"/>
      <w:numFmt w:val="bullet"/>
      <w:lvlText w:val=""/>
      <w:lvlJc w:val="left"/>
      <w:pPr>
        <w:ind w:left="2160" w:hanging="360"/>
      </w:pPr>
      <w:rPr>
        <w:rFonts w:ascii="Wingdings" w:hAnsi="Wingdings" w:hint="default"/>
      </w:rPr>
    </w:lvl>
    <w:lvl w:ilvl="3" w:tplc="B936D5B4" w:tentative="1">
      <w:start w:val="1"/>
      <w:numFmt w:val="bullet"/>
      <w:lvlText w:val=""/>
      <w:lvlJc w:val="left"/>
      <w:pPr>
        <w:ind w:left="2880" w:hanging="360"/>
      </w:pPr>
      <w:rPr>
        <w:rFonts w:ascii="Symbol" w:hAnsi="Symbol" w:hint="default"/>
      </w:rPr>
    </w:lvl>
    <w:lvl w:ilvl="4" w:tplc="163C71B8" w:tentative="1">
      <w:start w:val="1"/>
      <w:numFmt w:val="bullet"/>
      <w:lvlText w:val="o"/>
      <w:lvlJc w:val="left"/>
      <w:pPr>
        <w:ind w:left="3600" w:hanging="360"/>
      </w:pPr>
      <w:rPr>
        <w:rFonts w:ascii="Courier New" w:hAnsi="Courier New" w:cs="Courier New" w:hint="default"/>
      </w:rPr>
    </w:lvl>
    <w:lvl w:ilvl="5" w:tplc="34F27690" w:tentative="1">
      <w:start w:val="1"/>
      <w:numFmt w:val="bullet"/>
      <w:lvlText w:val=""/>
      <w:lvlJc w:val="left"/>
      <w:pPr>
        <w:ind w:left="4320" w:hanging="360"/>
      </w:pPr>
      <w:rPr>
        <w:rFonts w:ascii="Wingdings" w:hAnsi="Wingdings" w:hint="default"/>
      </w:rPr>
    </w:lvl>
    <w:lvl w:ilvl="6" w:tplc="FB745A58" w:tentative="1">
      <w:start w:val="1"/>
      <w:numFmt w:val="bullet"/>
      <w:lvlText w:val=""/>
      <w:lvlJc w:val="left"/>
      <w:pPr>
        <w:ind w:left="5040" w:hanging="360"/>
      </w:pPr>
      <w:rPr>
        <w:rFonts w:ascii="Symbol" w:hAnsi="Symbol" w:hint="default"/>
      </w:rPr>
    </w:lvl>
    <w:lvl w:ilvl="7" w:tplc="442490D6" w:tentative="1">
      <w:start w:val="1"/>
      <w:numFmt w:val="bullet"/>
      <w:lvlText w:val="o"/>
      <w:lvlJc w:val="left"/>
      <w:pPr>
        <w:ind w:left="5760" w:hanging="360"/>
      </w:pPr>
      <w:rPr>
        <w:rFonts w:ascii="Courier New" w:hAnsi="Courier New" w:cs="Courier New" w:hint="default"/>
      </w:rPr>
    </w:lvl>
    <w:lvl w:ilvl="8" w:tplc="FB488E18" w:tentative="1">
      <w:start w:val="1"/>
      <w:numFmt w:val="bullet"/>
      <w:lvlText w:val=""/>
      <w:lvlJc w:val="left"/>
      <w:pPr>
        <w:ind w:left="6480" w:hanging="360"/>
      </w:pPr>
      <w:rPr>
        <w:rFonts w:ascii="Wingdings" w:hAnsi="Wingdings" w:hint="default"/>
      </w:rPr>
    </w:lvl>
  </w:abstractNum>
  <w:abstractNum w:abstractNumId="28" w15:restartNumberingAfterBreak="0">
    <w:nsid w:val="575236E5"/>
    <w:multiLevelType w:val="hybridMultilevel"/>
    <w:tmpl w:val="613E10B8"/>
    <w:lvl w:ilvl="0" w:tplc="D94A6E64">
      <w:start w:val="1"/>
      <w:numFmt w:val="bullet"/>
      <w:lvlText w:val=""/>
      <w:lvlJc w:val="left"/>
      <w:pPr>
        <w:ind w:left="454"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9D6774"/>
    <w:multiLevelType w:val="hybridMultilevel"/>
    <w:tmpl w:val="1F16FCB4"/>
    <w:lvl w:ilvl="0" w:tplc="B9187082">
      <w:start w:val="1"/>
      <w:numFmt w:val="bullet"/>
      <w:lvlText w:val=""/>
      <w:lvlJc w:val="left"/>
      <w:pPr>
        <w:ind w:left="454" w:hanging="227"/>
      </w:pPr>
      <w:rPr>
        <w:rFonts w:ascii="Symbol" w:hAnsi="Symbol" w:hint="default"/>
      </w:rPr>
    </w:lvl>
    <w:lvl w:ilvl="1" w:tplc="BEEA8D38" w:tentative="1">
      <w:start w:val="1"/>
      <w:numFmt w:val="bullet"/>
      <w:lvlText w:val="o"/>
      <w:lvlJc w:val="left"/>
      <w:pPr>
        <w:ind w:left="1440" w:hanging="360"/>
      </w:pPr>
      <w:rPr>
        <w:rFonts w:ascii="Courier New" w:hAnsi="Courier New" w:cs="Courier New" w:hint="default"/>
      </w:rPr>
    </w:lvl>
    <w:lvl w:ilvl="2" w:tplc="1E12F82E" w:tentative="1">
      <w:start w:val="1"/>
      <w:numFmt w:val="bullet"/>
      <w:lvlText w:val=""/>
      <w:lvlJc w:val="left"/>
      <w:pPr>
        <w:ind w:left="2160" w:hanging="360"/>
      </w:pPr>
      <w:rPr>
        <w:rFonts w:ascii="Wingdings" w:hAnsi="Wingdings" w:hint="default"/>
      </w:rPr>
    </w:lvl>
    <w:lvl w:ilvl="3" w:tplc="907C7C14" w:tentative="1">
      <w:start w:val="1"/>
      <w:numFmt w:val="bullet"/>
      <w:lvlText w:val=""/>
      <w:lvlJc w:val="left"/>
      <w:pPr>
        <w:ind w:left="2880" w:hanging="360"/>
      </w:pPr>
      <w:rPr>
        <w:rFonts w:ascii="Symbol" w:hAnsi="Symbol" w:hint="default"/>
      </w:rPr>
    </w:lvl>
    <w:lvl w:ilvl="4" w:tplc="7ACED216" w:tentative="1">
      <w:start w:val="1"/>
      <w:numFmt w:val="bullet"/>
      <w:lvlText w:val="o"/>
      <w:lvlJc w:val="left"/>
      <w:pPr>
        <w:ind w:left="3600" w:hanging="360"/>
      </w:pPr>
      <w:rPr>
        <w:rFonts w:ascii="Courier New" w:hAnsi="Courier New" w:cs="Courier New" w:hint="default"/>
      </w:rPr>
    </w:lvl>
    <w:lvl w:ilvl="5" w:tplc="56F0A20A" w:tentative="1">
      <w:start w:val="1"/>
      <w:numFmt w:val="bullet"/>
      <w:lvlText w:val=""/>
      <w:lvlJc w:val="left"/>
      <w:pPr>
        <w:ind w:left="4320" w:hanging="360"/>
      </w:pPr>
      <w:rPr>
        <w:rFonts w:ascii="Wingdings" w:hAnsi="Wingdings" w:hint="default"/>
      </w:rPr>
    </w:lvl>
    <w:lvl w:ilvl="6" w:tplc="D2466464" w:tentative="1">
      <w:start w:val="1"/>
      <w:numFmt w:val="bullet"/>
      <w:lvlText w:val=""/>
      <w:lvlJc w:val="left"/>
      <w:pPr>
        <w:ind w:left="5040" w:hanging="360"/>
      </w:pPr>
      <w:rPr>
        <w:rFonts w:ascii="Symbol" w:hAnsi="Symbol" w:hint="default"/>
      </w:rPr>
    </w:lvl>
    <w:lvl w:ilvl="7" w:tplc="B622AC88" w:tentative="1">
      <w:start w:val="1"/>
      <w:numFmt w:val="bullet"/>
      <w:lvlText w:val="o"/>
      <w:lvlJc w:val="left"/>
      <w:pPr>
        <w:ind w:left="5760" w:hanging="360"/>
      </w:pPr>
      <w:rPr>
        <w:rFonts w:ascii="Courier New" w:hAnsi="Courier New" w:cs="Courier New" w:hint="default"/>
      </w:rPr>
    </w:lvl>
    <w:lvl w:ilvl="8" w:tplc="8FB4589C" w:tentative="1">
      <w:start w:val="1"/>
      <w:numFmt w:val="bullet"/>
      <w:lvlText w:val=""/>
      <w:lvlJc w:val="left"/>
      <w:pPr>
        <w:ind w:left="6480" w:hanging="360"/>
      </w:pPr>
      <w:rPr>
        <w:rFonts w:ascii="Wingdings" w:hAnsi="Wingdings" w:hint="default"/>
      </w:rPr>
    </w:lvl>
  </w:abstractNum>
  <w:abstractNum w:abstractNumId="30" w15:restartNumberingAfterBreak="0">
    <w:nsid w:val="64D05E57"/>
    <w:multiLevelType w:val="hybridMultilevel"/>
    <w:tmpl w:val="E45E9F08"/>
    <w:lvl w:ilvl="0" w:tplc="AC78E178">
      <w:start w:val="1"/>
      <w:numFmt w:val="bullet"/>
      <w:lvlText w:val=""/>
      <w:lvlJc w:val="left"/>
      <w:pPr>
        <w:ind w:left="454" w:hanging="227"/>
      </w:pPr>
      <w:rPr>
        <w:rFonts w:ascii="Symbol" w:hAnsi="Symbol" w:hint="default"/>
      </w:rPr>
    </w:lvl>
    <w:lvl w:ilvl="1" w:tplc="4D3C7E9C" w:tentative="1">
      <w:start w:val="1"/>
      <w:numFmt w:val="bullet"/>
      <w:lvlText w:val="o"/>
      <w:lvlJc w:val="left"/>
      <w:pPr>
        <w:ind w:left="1440" w:hanging="360"/>
      </w:pPr>
      <w:rPr>
        <w:rFonts w:ascii="Courier New" w:hAnsi="Courier New" w:cs="Courier New" w:hint="default"/>
      </w:rPr>
    </w:lvl>
    <w:lvl w:ilvl="2" w:tplc="A04E7280" w:tentative="1">
      <w:start w:val="1"/>
      <w:numFmt w:val="bullet"/>
      <w:lvlText w:val=""/>
      <w:lvlJc w:val="left"/>
      <w:pPr>
        <w:ind w:left="2160" w:hanging="360"/>
      </w:pPr>
      <w:rPr>
        <w:rFonts w:ascii="Wingdings" w:hAnsi="Wingdings" w:hint="default"/>
      </w:rPr>
    </w:lvl>
    <w:lvl w:ilvl="3" w:tplc="0C3CB6F4" w:tentative="1">
      <w:start w:val="1"/>
      <w:numFmt w:val="bullet"/>
      <w:lvlText w:val=""/>
      <w:lvlJc w:val="left"/>
      <w:pPr>
        <w:ind w:left="2880" w:hanging="360"/>
      </w:pPr>
      <w:rPr>
        <w:rFonts w:ascii="Symbol" w:hAnsi="Symbol" w:hint="default"/>
      </w:rPr>
    </w:lvl>
    <w:lvl w:ilvl="4" w:tplc="43441C9E" w:tentative="1">
      <w:start w:val="1"/>
      <w:numFmt w:val="bullet"/>
      <w:lvlText w:val="o"/>
      <w:lvlJc w:val="left"/>
      <w:pPr>
        <w:ind w:left="3600" w:hanging="360"/>
      </w:pPr>
      <w:rPr>
        <w:rFonts w:ascii="Courier New" w:hAnsi="Courier New" w:cs="Courier New" w:hint="default"/>
      </w:rPr>
    </w:lvl>
    <w:lvl w:ilvl="5" w:tplc="25929680" w:tentative="1">
      <w:start w:val="1"/>
      <w:numFmt w:val="bullet"/>
      <w:lvlText w:val=""/>
      <w:lvlJc w:val="left"/>
      <w:pPr>
        <w:ind w:left="4320" w:hanging="360"/>
      </w:pPr>
      <w:rPr>
        <w:rFonts w:ascii="Wingdings" w:hAnsi="Wingdings" w:hint="default"/>
      </w:rPr>
    </w:lvl>
    <w:lvl w:ilvl="6" w:tplc="1A742ED6" w:tentative="1">
      <w:start w:val="1"/>
      <w:numFmt w:val="bullet"/>
      <w:lvlText w:val=""/>
      <w:lvlJc w:val="left"/>
      <w:pPr>
        <w:ind w:left="5040" w:hanging="360"/>
      </w:pPr>
      <w:rPr>
        <w:rFonts w:ascii="Symbol" w:hAnsi="Symbol" w:hint="default"/>
      </w:rPr>
    </w:lvl>
    <w:lvl w:ilvl="7" w:tplc="393AE630" w:tentative="1">
      <w:start w:val="1"/>
      <w:numFmt w:val="bullet"/>
      <w:lvlText w:val="o"/>
      <w:lvlJc w:val="left"/>
      <w:pPr>
        <w:ind w:left="5760" w:hanging="360"/>
      </w:pPr>
      <w:rPr>
        <w:rFonts w:ascii="Courier New" w:hAnsi="Courier New" w:cs="Courier New" w:hint="default"/>
      </w:rPr>
    </w:lvl>
    <w:lvl w:ilvl="8" w:tplc="6B18F1FE" w:tentative="1">
      <w:start w:val="1"/>
      <w:numFmt w:val="bullet"/>
      <w:lvlText w:val=""/>
      <w:lvlJc w:val="left"/>
      <w:pPr>
        <w:ind w:left="6480" w:hanging="360"/>
      </w:pPr>
      <w:rPr>
        <w:rFonts w:ascii="Wingdings" w:hAnsi="Wingdings" w:hint="default"/>
      </w:rPr>
    </w:lvl>
  </w:abstractNum>
  <w:abstractNum w:abstractNumId="31" w15:restartNumberingAfterBreak="0">
    <w:nsid w:val="67E17836"/>
    <w:multiLevelType w:val="hybridMultilevel"/>
    <w:tmpl w:val="ABB85984"/>
    <w:lvl w:ilvl="0" w:tplc="F3F8FC46">
      <w:start w:val="1"/>
      <w:numFmt w:val="bullet"/>
      <w:lvlText w:val=""/>
      <w:lvlJc w:val="left"/>
      <w:pPr>
        <w:ind w:left="454" w:hanging="227"/>
      </w:pPr>
      <w:rPr>
        <w:rFonts w:ascii="Symbol" w:hAnsi="Symbol" w:hint="default"/>
      </w:rPr>
    </w:lvl>
    <w:lvl w:ilvl="1" w:tplc="BF2469D8" w:tentative="1">
      <w:start w:val="1"/>
      <w:numFmt w:val="bullet"/>
      <w:lvlText w:val="o"/>
      <w:lvlJc w:val="left"/>
      <w:pPr>
        <w:ind w:left="1440" w:hanging="360"/>
      </w:pPr>
      <w:rPr>
        <w:rFonts w:ascii="Courier New" w:hAnsi="Courier New" w:cs="Courier New" w:hint="default"/>
      </w:rPr>
    </w:lvl>
    <w:lvl w:ilvl="2" w:tplc="08DE93A8" w:tentative="1">
      <w:start w:val="1"/>
      <w:numFmt w:val="bullet"/>
      <w:lvlText w:val=""/>
      <w:lvlJc w:val="left"/>
      <w:pPr>
        <w:ind w:left="2160" w:hanging="360"/>
      </w:pPr>
      <w:rPr>
        <w:rFonts w:ascii="Wingdings" w:hAnsi="Wingdings" w:hint="default"/>
      </w:rPr>
    </w:lvl>
    <w:lvl w:ilvl="3" w:tplc="198C73A8" w:tentative="1">
      <w:start w:val="1"/>
      <w:numFmt w:val="bullet"/>
      <w:lvlText w:val=""/>
      <w:lvlJc w:val="left"/>
      <w:pPr>
        <w:ind w:left="2880" w:hanging="360"/>
      </w:pPr>
      <w:rPr>
        <w:rFonts w:ascii="Symbol" w:hAnsi="Symbol" w:hint="default"/>
      </w:rPr>
    </w:lvl>
    <w:lvl w:ilvl="4" w:tplc="745A17BE" w:tentative="1">
      <w:start w:val="1"/>
      <w:numFmt w:val="bullet"/>
      <w:lvlText w:val="o"/>
      <w:lvlJc w:val="left"/>
      <w:pPr>
        <w:ind w:left="3600" w:hanging="360"/>
      </w:pPr>
      <w:rPr>
        <w:rFonts w:ascii="Courier New" w:hAnsi="Courier New" w:cs="Courier New" w:hint="default"/>
      </w:rPr>
    </w:lvl>
    <w:lvl w:ilvl="5" w:tplc="5C50CA80" w:tentative="1">
      <w:start w:val="1"/>
      <w:numFmt w:val="bullet"/>
      <w:lvlText w:val=""/>
      <w:lvlJc w:val="left"/>
      <w:pPr>
        <w:ind w:left="4320" w:hanging="360"/>
      </w:pPr>
      <w:rPr>
        <w:rFonts w:ascii="Wingdings" w:hAnsi="Wingdings" w:hint="default"/>
      </w:rPr>
    </w:lvl>
    <w:lvl w:ilvl="6" w:tplc="0360F4FC" w:tentative="1">
      <w:start w:val="1"/>
      <w:numFmt w:val="bullet"/>
      <w:lvlText w:val=""/>
      <w:lvlJc w:val="left"/>
      <w:pPr>
        <w:ind w:left="5040" w:hanging="360"/>
      </w:pPr>
      <w:rPr>
        <w:rFonts w:ascii="Symbol" w:hAnsi="Symbol" w:hint="default"/>
      </w:rPr>
    </w:lvl>
    <w:lvl w:ilvl="7" w:tplc="30C6A562" w:tentative="1">
      <w:start w:val="1"/>
      <w:numFmt w:val="bullet"/>
      <w:lvlText w:val="o"/>
      <w:lvlJc w:val="left"/>
      <w:pPr>
        <w:ind w:left="5760" w:hanging="360"/>
      </w:pPr>
      <w:rPr>
        <w:rFonts w:ascii="Courier New" w:hAnsi="Courier New" w:cs="Courier New" w:hint="default"/>
      </w:rPr>
    </w:lvl>
    <w:lvl w:ilvl="8" w:tplc="241E13FA" w:tentative="1">
      <w:start w:val="1"/>
      <w:numFmt w:val="bullet"/>
      <w:lvlText w:val=""/>
      <w:lvlJc w:val="left"/>
      <w:pPr>
        <w:ind w:left="6480" w:hanging="360"/>
      </w:pPr>
      <w:rPr>
        <w:rFonts w:ascii="Wingdings" w:hAnsi="Wingdings" w:hint="default"/>
      </w:rPr>
    </w:lvl>
  </w:abstractNum>
  <w:abstractNum w:abstractNumId="32" w15:restartNumberingAfterBreak="0">
    <w:nsid w:val="6A8A06C6"/>
    <w:multiLevelType w:val="hybridMultilevel"/>
    <w:tmpl w:val="FDBE09FE"/>
    <w:lvl w:ilvl="0" w:tplc="76E802DA">
      <w:start w:val="1"/>
      <w:numFmt w:val="bullet"/>
      <w:lvlText w:val=""/>
      <w:lvlJc w:val="left"/>
      <w:pPr>
        <w:tabs>
          <w:tab w:val="num" w:pos="360"/>
        </w:tabs>
        <w:ind w:left="360" w:hanging="360"/>
      </w:pPr>
      <w:rPr>
        <w:rFonts w:ascii="Symbol" w:hAnsi="Symbol" w:hint="default"/>
      </w:rPr>
    </w:lvl>
    <w:lvl w:ilvl="1" w:tplc="E3F014EC" w:tentative="1">
      <w:start w:val="1"/>
      <w:numFmt w:val="bullet"/>
      <w:lvlText w:val="o"/>
      <w:lvlJc w:val="left"/>
      <w:pPr>
        <w:tabs>
          <w:tab w:val="num" w:pos="1080"/>
        </w:tabs>
        <w:ind w:left="1080" w:hanging="360"/>
      </w:pPr>
      <w:rPr>
        <w:rFonts w:ascii="Courier New" w:hAnsi="Courier New" w:cs="Courier New" w:hint="default"/>
      </w:rPr>
    </w:lvl>
    <w:lvl w:ilvl="2" w:tplc="F67EC5F8" w:tentative="1">
      <w:start w:val="1"/>
      <w:numFmt w:val="bullet"/>
      <w:lvlText w:val=""/>
      <w:lvlJc w:val="left"/>
      <w:pPr>
        <w:tabs>
          <w:tab w:val="num" w:pos="1800"/>
        </w:tabs>
        <w:ind w:left="1800" w:hanging="360"/>
      </w:pPr>
      <w:rPr>
        <w:rFonts w:ascii="Wingdings" w:hAnsi="Wingdings" w:hint="default"/>
      </w:rPr>
    </w:lvl>
    <w:lvl w:ilvl="3" w:tplc="3E548096" w:tentative="1">
      <w:start w:val="1"/>
      <w:numFmt w:val="bullet"/>
      <w:lvlText w:val=""/>
      <w:lvlJc w:val="left"/>
      <w:pPr>
        <w:tabs>
          <w:tab w:val="num" w:pos="2520"/>
        </w:tabs>
        <w:ind w:left="2520" w:hanging="360"/>
      </w:pPr>
      <w:rPr>
        <w:rFonts w:ascii="Symbol" w:hAnsi="Symbol" w:hint="default"/>
      </w:rPr>
    </w:lvl>
    <w:lvl w:ilvl="4" w:tplc="9664E578" w:tentative="1">
      <w:start w:val="1"/>
      <w:numFmt w:val="bullet"/>
      <w:lvlText w:val="o"/>
      <w:lvlJc w:val="left"/>
      <w:pPr>
        <w:tabs>
          <w:tab w:val="num" w:pos="3240"/>
        </w:tabs>
        <w:ind w:left="3240" w:hanging="360"/>
      </w:pPr>
      <w:rPr>
        <w:rFonts w:ascii="Courier New" w:hAnsi="Courier New" w:cs="Courier New" w:hint="default"/>
      </w:rPr>
    </w:lvl>
    <w:lvl w:ilvl="5" w:tplc="ABA0A0EC" w:tentative="1">
      <w:start w:val="1"/>
      <w:numFmt w:val="bullet"/>
      <w:lvlText w:val=""/>
      <w:lvlJc w:val="left"/>
      <w:pPr>
        <w:tabs>
          <w:tab w:val="num" w:pos="3960"/>
        </w:tabs>
        <w:ind w:left="3960" w:hanging="360"/>
      </w:pPr>
      <w:rPr>
        <w:rFonts w:ascii="Wingdings" w:hAnsi="Wingdings" w:hint="default"/>
      </w:rPr>
    </w:lvl>
    <w:lvl w:ilvl="6" w:tplc="2F46F4CA" w:tentative="1">
      <w:start w:val="1"/>
      <w:numFmt w:val="bullet"/>
      <w:lvlText w:val=""/>
      <w:lvlJc w:val="left"/>
      <w:pPr>
        <w:tabs>
          <w:tab w:val="num" w:pos="4680"/>
        </w:tabs>
        <w:ind w:left="4680" w:hanging="360"/>
      </w:pPr>
      <w:rPr>
        <w:rFonts w:ascii="Symbol" w:hAnsi="Symbol" w:hint="default"/>
      </w:rPr>
    </w:lvl>
    <w:lvl w:ilvl="7" w:tplc="69FE96FC" w:tentative="1">
      <w:start w:val="1"/>
      <w:numFmt w:val="bullet"/>
      <w:lvlText w:val="o"/>
      <w:lvlJc w:val="left"/>
      <w:pPr>
        <w:tabs>
          <w:tab w:val="num" w:pos="5400"/>
        </w:tabs>
        <w:ind w:left="5400" w:hanging="360"/>
      </w:pPr>
      <w:rPr>
        <w:rFonts w:ascii="Courier New" w:hAnsi="Courier New" w:cs="Courier New" w:hint="default"/>
      </w:rPr>
    </w:lvl>
    <w:lvl w:ilvl="8" w:tplc="AC8AA69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EF90F56"/>
    <w:multiLevelType w:val="hybridMultilevel"/>
    <w:tmpl w:val="210A05AC"/>
    <w:lvl w:ilvl="0" w:tplc="CA0AA0AC">
      <w:start w:val="1"/>
      <w:numFmt w:val="bullet"/>
      <w:lvlText w:val=""/>
      <w:lvlJc w:val="left"/>
      <w:pPr>
        <w:ind w:left="720" w:hanging="360"/>
      </w:pPr>
      <w:rPr>
        <w:rFonts w:ascii="Symbol" w:hAnsi="Symbol" w:hint="default"/>
      </w:rPr>
    </w:lvl>
    <w:lvl w:ilvl="1" w:tplc="8BEA1B76" w:tentative="1">
      <w:start w:val="1"/>
      <w:numFmt w:val="bullet"/>
      <w:lvlText w:val="o"/>
      <w:lvlJc w:val="left"/>
      <w:pPr>
        <w:ind w:left="1440" w:hanging="360"/>
      </w:pPr>
      <w:rPr>
        <w:rFonts w:ascii="Courier New" w:hAnsi="Courier New" w:cs="Courier New" w:hint="default"/>
      </w:rPr>
    </w:lvl>
    <w:lvl w:ilvl="2" w:tplc="BE4A96A2" w:tentative="1">
      <w:start w:val="1"/>
      <w:numFmt w:val="bullet"/>
      <w:lvlText w:val=""/>
      <w:lvlJc w:val="left"/>
      <w:pPr>
        <w:ind w:left="2160" w:hanging="360"/>
      </w:pPr>
      <w:rPr>
        <w:rFonts w:ascii="Wingdings" w:hAnsi="Wingdings" w:hint="default"/>
      </w:rPr>
    </w:lvl>
    <w:lvl w:ilvl="3" w:tplc="2ED4EEAC" w:tentative="1">
      <w:start w:val="1"/>
      <w:numFmt w:val="bullet"/>
      <w:lvlText w:val=""/>
      <w:lvlJc w:val="left"/>
      <w:pPr>
        <w:ind w:left="2880" w:hanging="360"/>
      </w:pPr>
      <w:rPr>
        <w:rFonts w:ascii="Symbol" w:hAnsi="Symbol" w:hint="default"/>
      </w:rPr>
    </w:lvl>
    <w:lvl w:ilvl="4" w:tplc="BEDA4980" w:tentative="1">
      <w:start w:val="1"/>
      <w:numFmt w:val="bullet"/>
      <w:lvlText w:val="o"/>
      <w:lvlJc w:val="left"/>
      <w:pPr>
        <w:ind w:left="3600" w:hanging="360"/>
      </w:pPr>
      <w:rPr>
        <w:rFonts w:ascii="Courier New" w:hAnsi="Courier New" w:cs="Courier New" w:hint="default"/>
      </w:rPr>
    </w:lvl>
    <w:lvl w:ilvl="5" w:tplc="05747A84" w:tentative="1">
      <w:start w:val="1"/>
      <w:numFmt w:val="bullet"/>
      <w:lvlText w:val=""/>
      <w:lvlJc w:val="left"/>
      <w:pPr>
        <w:ind w:left="4320" w:hanging="360"/>
      </w:pPr>
      <w:rPr>
        <w:rFonts w:ascii="Wingdings" w:hAnsi="Wingdings" w:hint="default"/>
      </w:rPr>
    </w:lvl>
    <w:lvl w:ilvl="6" w:tplc="83E8DFB0" w:tentative="1">
      <w:start w:val="1"/>
      <w:numFmt w:val="bullet"/>
      <w:lvlText w:val=""/>
      <w:lvlJc w:val="left"/>
      <w:pPr>
        <w:ind w:left="5040" w:hanging="360"/>
      </w:pPr>
      <w:rPr>
        <w:rFonts w:ascii="Symbol" w:hAnsi="Symbol" w:hint="default"/>
      </w:rPr>
    </w:lvl>
    <w:lvl w:ilvl="7" w:tplc="DCF2DD9E" w:tentative="1">
      <w:start w:val="1"/>
      <w:numFmt w:val="bullet"/>
      <w:lvlText w:val="o"/>
      <w:lvlJc w:val="left"/>
      <w:pPr>
        <w:ind w:left="5760" w:hanging="360"/>
      </w:pPr>
      <w:rPr>
        <w:rFonts w:ascii="Courier New" w:hAnsi="Courier New" w:cs="Courier New" w:hint="default"/>
      </w:rPr>
    </w:lvl>
    <w:lvl w:ilvl="8" w:tplc="B838BBEA" w:tentative="1">
      <w:start w:val="1"/>
      <w:numFmt w:val="bullet"/>
      <w:lvlText w:val=""/>
      <w:lvlJc w:val="left"/>
      <w:pPr>
        <w:ind w:left="6480" w:hanging="360"/>
      </w:pPr>
      <w:rPr>
        <w:rFonts w:ascii="Wingdings" w:hAnsi="Wingdings" w:hint="default"/>
      </w:rPr>
    </w:lvl>
  </w:abstractNum>
  <w:num w:numId="1">
    <w:abstractNumId w:val="33"/>
  </w:num>
  <w:num w:numId="2">
    <w:abstractNumId w:val="32"/>
  </w:num>
  <w:num w:numId="3">
    <w:abstractNumId w:val="25"/>
  </w:num>
  <w:num w:numId="4">
    <w:abstractNumId w:val="21"/>
  </w:num>
  <w:num w:numId="5">
    <w:abstractNumId w:val="15"/>
  </w:num>
  <w:num w:numId="6">
    <w:abstractNumId w:val="12"/>
  </w:num>
  <w:num w:numId="7">
    <w:abstractNumId w:val="18"/>
  </w:num>
  <w:num w:numId="8">
    <w:abstractNumId w:val="30"/>
  </w:num>
  <w:num w:numId="9">
    <w:abstractNumId w:val="14"/>
  </w:num>
  <w:num w:numId="10">
    <w:abstractNumId w:val="13"/>
  </w:num>
  <w:num w:numId="11">
    <w:abstractNumId w:val="0"/>
  </w:num>
  <w:num w:numId="12">
    <w:abstractNumId w:val="1"/>
  </w:num>
  <w:num w:numId="13">
    <w:abstractNumId w:val="2"/>
  </w:num>
  <w:num w:numId="14">
    <w:abstractNumId w:val="3"/>
  </w:num>
  <w:num w:numId="15">
    <w:abstractNumId w:val="8"/>
  </w:num>
  <w:num w:numId="16">
    <w:abstractNumId w:val="4"/>
  </w:num>
  <w:num w:numId="17">
    <w:abstractNumId w:val="5"/>
  </w:num>
  <w:num w:numId="18">
    <w:abstractNumId w:val="6"/>
  </w:num>
  <w:num w:numId="19">
    <w:abstractNumId w:val="7"/>
  </w:num>
  <w:num w:numId="20">
    <w:abstractNumId w:val="9"/>
  </w:num>
  <w:num w:numId="21">
    <w:abstractNumId w:val="29"/>
  </w:num>
  <w:num w:numId="22">
    <w:abstractNumId w:val="26"/>
  </w:num>
  <w:num w:numId="23">
    <w:abstractNumId w:val="20"/>
  </w:num>
  <w:num w:numId="24">
    <w:abstractNumId w:val="27"/>
  </w:num>
  <w:num w:numId="25">
    <w:abstractNumId w:val="22"/>
  </w:num>
  <w:num w:numId="26">
    <w:abstractNumId w:val="19"/>
  </w:num>
  <w:num w:numId="27">
    <w:abstractNumId w:val="23"/>
  </w:num>
  <w:num w:numId="28">
    <w:abstractNumId w:val="31"/>
  </w:num>
  <w:num w:numId="29">
    <w:abstractNumId w:val="11"/>
  </w:num>
  <w:num w:numId="30">
    <w:abstractNumId w:val="17"/>
  </w:num>
  <w:num w:numId="31">
    <w:abstractNumId w:val="10"/>
  </w:num>
  <w:num w:numId="32">
    <w:abstractNumId w:val="24"/>
  </w:num>
  <w:num w:numId="33">
    <w:abstractNumId w:val="16"/>
  </w:num>
  <w:num w:numId="34">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0B5"/>
    <w:rsid w:val="0001290D"/>
    <w:rsid w:val="00016D85"/>
    <w:rsid w:val="00036ACA"/>
    <w:rsid w:val="000440D9"/>
    <w:rsid w:val="00047743"/>
    <w:rsid w:val="000540BF"/>
    <w:rsid w:val="00060A54"/>
    <w:rsid w:val="000650FE"/>
    <w:rsid w:val="00085BA7"/>
    <w:rsid w:val="00090B5C"/>
    <w:rsid w:val="000A4B5C"/>
    <w:rsid w:val="000A62AB"/>
    <w:rsid w:val="000C4BFC"/>
    <w:rsid w:val="000E4E7C"/>
    <w:rsid w:val="000E4FEE"/>
    <w:rsid w:val="000E73A6"/>
    <w:rsid w:val="001269F7"/>
    <w:rsid w:val="0012779F"/>
    <w:rsid w:val="00151A1F"/>
    <w:rsid w:val="001575AC"/>
    <w:rsid w:val="001610E9"/>
    <w:rsid w:val="00180C86"/>
    <w:rsid w:val="00181DB9"/>
    <w:rsid w:val="001A3934"/>
    <w:rsid w:val="001A447A"/>
    <w:rsid w:val="001B3873"/>
    <w:rsid w:val="001B39E8"/>
    <w:rsid w:val="001B78FC"/>
    <w:rsid w:val="001D6096"/>
    <w:rsid w:val="001F4A7B"/>
    <w:rsid w:val="0020210D"/>
    <w:rsid w:val="00202800"/>
    <w:rsid w:val="002043C0"/>
    <w:rsid w:val="00250BDD"/>
    <w:rsid w:val="00251238"/>
    <w:rsid w:val="00261016"/>
    <w:rsid w:val="0028006D"/>
    <w:rsid w:val="00283147"/>
    <w:rsid w:val="00283EBF"/>
    <w:rsid w:val="00293CCA"/>
    <w:rsid w:val="002A1124"/>
    <w:rsid w:val="002A4201"/>
    <w:rsid w:val="002A56DF"/>
    <w:rsid w:val="002D2A9D"/>
    <w:rsid w:val="002F0329"/>
    <w:rsid w:val="002F2B47"/>
    <w:rsid w:val="0030497F"/>
    <w:rsid w:val="00304CB6"/>
    <w:rsid w:val="00304D7B"/>
    <w:rsid w:val="00307B0E"/>
    <w:rsid w:val="00326F99"/>
    <w:rsid w:val="00347A8A"/>
    <w:rsid w:val="00366BC7"/>
    <w:rsid w:val="00370E7D"/>
    <w:rsid w:val="003766E2"/>
    <w:rsid w:val="003870D5"/>
    <w:rsid w:val="003975DE"/>
    <w:rsid w:val="003C7F62"/>
    <w:rsid w:val="00412159"/>
    <w:rsid w:val="00413B35"/>
    <w:rsid w:val="00417966"/>
    <w:rsid w:val="004250B5"/>
    <w:rsid w:val="004515DC"/>
    <w:rsid w:val="00465929"/>
    <w:rsid w:val="00470544"/>
    <w:rsid w:val="00481BC2"/>
    <w:rsid w:val="0049384B"/>
    <w:rsid w:val="004A63E7"/>
    <w:rsid w:val="004B2177"/>
    <w:rsid w:val="004E452F"/>
    <w:rsid w:val="00502AB8"/>
    <w:rsid w:val="00522580"/>
    <w:rsid w:val="005251A1"/>
    <w:rsid w:val="00534253"/>
    <w:rsid w:val="00536FE2"/>
    <w:rsid w:val="00540E30"/>
    <w:rsid w:val="005523FB"/>
    <w:rsid w:val="00564AE3"/>
    <w:rsid w:val="0056777B"/>
    <w:rsid w:val="00572EDA"/>
    <w:rsid w:val="0058736F"/>
    <w:rsid w:val="005A0CE5"/>
    <w:rsid w:val="005C1679"/>
    <w:rsid w:val="005C5A59"/>
    <w:rsid w:val="005F59AC"/>
    <w:rsid w:val="006253E3"/>
    <w:rsid w:val="00627D95"/>
    <w:rsid w:val="00632BD6"/>
    <w:rsid w:val="00674F04"/>
    <w:rsid w:val="00684961"/>
    <w:rsid w:val="006A7EC4"/>
    <w:rsid w:val="006B2396"/>
    <w:rsid w:val="006B60CD"/>
    <w:rsid w:val="00712388"/>
    <w:rsid w:val="00722ACE"/>
    <w:rsid w:val="00734524"/>
    <w:rsid w:val="0074464C"/>
    <w:rsid w:val="00747798"/>
    <w:rsid w:val="0075452E"/>
    <w:rsid w:val="00756C82"/>
    <w:rsid w:val="00793A3F"/>
    <w:rsid w:val="007A7076"/>
    <w:rsid w:val="007C1001"/>
    <w:rsid w:val="007C5BC3"/>
    <w:rsid w:val="007D1837"/>
    <w:rsid w:val="007E12AF"/>
    <w:rsid w:val="007E49EF"/>
    <w:rsid w:val="007F0622"/>
    <w:rsid w:val="007F2C7C"/>
    <w:rsid w:val="008403A7"/>
    <w:rsid w:val="00857965"/>
    <w:rsid w:val="008746F8"/>
    <w:rsid w:val="00875776"/>
    <w:rsid w:val="008A640F"/>
    <w:rsid w:val="008C0BF6"/>
    <w:rsid w:val="008C4AE3"/>
    <w:rsid w:val="008C7312"/>
    <w:rsid w:val="008F5004"/>
    <w:rsid w:val="0090324F"/>
    <w:rsid w:val="009134B9"/>
    <w:rsid w:val="00927267"/>
    <w:rsid w:val="00955436"/>
    <w:rsid w:val="00974632"/>
    <w:rsid w:val="00975142"/>
    <w:rsid w:val="0098662C"/>
    <w:rsid w:val="00995DFB"/>
    <w:rsid w:val="009B3B2C"/>
    <w:rsid w:val="009C0540"/>
    <w:rsid w:val="009D12D0"/>
    <w:rsid w:val="009D41DF"/>
    <w:rsid w:val="00A076EB"/>
    <w:rsid w:val="00A07F03"/>
    <w:rsid w:val="00A13BF9"/>
    <w:rsid w:val="00A3025B"/>
    <w:rsid w:val="00A311D9"/>
    <w:rsid w:val="00A357B3"/>
    <w:rsid w:val="00A42124"/>
    <w:rsid w:val="00A55ADE"/>
    <w:rsid w:val="00A631F2"/>
    <w:rsid w:val="00A8665F"/>
    <w:rsid w:val="00AA1C22"/>
    <w:rsid w:val="00AA5DDB"/>
    <w:rsid w:val="00AB131C"/>
    <w:rsid w:val="00AC48D4"/>
    <w:rsid w:val="00AE1264"/>
    <w:rsid w:val="00AF5626"/>
    <w:rsid w:val="00AF650B"/>
    <w:rsid w:val="00B02709"/>
    <w:rsid w:val="00B02DBE"/>
    <w:rsid w:val="00B048F7"/>
    <w:rsid w:val="00B33DA4"/>
    <w:rsid w:val="00B4000A"/>
    <w:rsid w:val="00B41621"/>
    <w:rsid w:val="00B5709E"/>
    <w:rsid w:val="00B75C97"/>
    <w:rsid w:val="00B90744"/>
    <w:rsid w:val="00B974E7"/>
    <w:rsid w:val="00BA60AC"/>
    <w:rsid w:val="00BB3E6C"/>
    <w:rsid w:val="00BC10C1"/>
    <w:rsid w:val="00BC3522"/>
    <w:rsid w:val="00BC5BB8"/>
    <w:rsid w:val="00BC6D1A"/>
    <w:rsid w:val="00BE367B"/>
    <w:rsid w:val="00BE3BD3"/>
    <w:rsid w:val="00C015C2"/>
    <w:rsid w:val="00C06088"/>
    <w:rsid w:val="00C303E4"/>
    <w:rsid w:val="00C51EAB"/>
    <w:rsid w:val="00C55B1D"/>
    <w:rsid w:val="00C623B5"/>
    <w:rsid w:val="00C86304"/>
    <w:rsid w:val="00CA6C7C"/>
    <w:rsid w:val="00CB0A55"/>
    <w:rsid w:val="00CB663E"/>
    <w:rsid w:val="00CC705F"/>
    <w:rsid w:val="00CD2384"/>
    <w:rsid w:val="00CE086C"/>
    <w:rsid w:val="00CF0D61"/>
    <w:rsid w:val="00D0345B"/>
    <w:rsid w:val="00D15C84"/>
    <w:rsid w:val="00D374EC"/>
    <w:rsid w:val="00D6725E"/>
    <w:rsid w:val="00D82C12"/>
    <w:rsid w:val="00D84E2B"/>
    <w:rsid w:val="00D92085"/>
    <w:rsid w:val="00D92358"/>
    <w:rsid w:val="00D934F9"/>
    <w:rsid w:val="00DC750B"/>
    <w:rsid w:val="00DC7D2A"/>
    <w:rsid w:val="00DD0A51"/>
    <w:rsid w:val="00DD1394"/>
    <w:rsid w:val="00E058CA"/>
    <w:rsid w:val="00E12766"/>
    <w:rsid w:val="00E21908"/>
    <w:rsid w:val="00E4796A"/>
    <w:rsid w:val="00E53DD9"/>
    <w:rsid w:val="00E65385"/>
    <w:rsid w:val="00E84AE8"/>
    <w:rsid w:val="00EA0D98"/>
    <w:rsid w:val="00EB25E5"/>
    <w:rsid w:val="00EC54D0"/>
    <w:rsid w:val="00EF6CE1"/>
    <w:rsid w:val="00EF717A"/>
    <w:rsid w:val="00F11568"/>
    <w:rsid w:val="00F13E40"/>
    <w:rsid w:val="00F20922"/>
    <w:rsid w:val="00F34D19"/>
    <w:rsid w:val="00F5440A"/>
    <w:rsid w:val="00F77854"/>
    <w:rsid w:val="00F809A5"/>
    <w:rsid w:val="00F91DD6"/>
    <w:rsid w:val="00F97905"/>
    <w:rsid w:val="00FA20A2"/>
    <w:rsid w:val="00FC7249"/>
    <w:rsid w:val="00FD7EA0"/>
    <w:rsid w:val="00FE08FB"/>
    <w:rsid w:val="00FE3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9087CC"/>
  <w15:chartTrackingRefBased/>
  <w15:docId w15:val="{9F22C918-3924-4A9A-BDAC-47AB3213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436"/>
    <w:pPr>
      <w:jc w:val="both"/>
    </w:pPr>
    <w:rPr>
      <w:rFonts w:ascii="Calibri" w:eastAsia="Times New Roman" w:hAnsi="Calibri" w:cs="Times New Roman"/>
      <w:sz w:val="20"/>
      <w:szCs w:val="24"/>
      <w:lang w:val="en-GB" w:eastAsia="en-GB"/>
    </w:rPr>
  </w:style>
  <w:style w:type="paragraph" w:styleId="Heading2">
    <w:name w:val="heading 2"/>
    <w:aliases w:val="Category Title"/>
    <w:basedOn w:val="Normal"/>
    <w:next w:val="Normal"/>
    <w:link w:val="Heading2Char"/>
    <w:uiPriority w:val="9"/>
    <w:unhideWhenUsed/>
    <w:qFormat/>
    <w:rsid w:val="000E73A6"/>
    <w:pPr>
      <w:keepNext/>
      <w:keepLines/>
      <w:pBdr>
        <w:bottom w:val="single" w:sz="4" w:space="1" w:color="A5A5A5" w:themeColor="accent3"/>
      </w:pBdr>
      <w:spacing w:before="40" w:after="240"/>
      <w:outlineLvl w:val="1"/>
    </w:pPr>
    <w:rPr>
      <w:rFonts w:asciiTheme="majorHAnsi" w:eastAsiaTheme="majorEastAsia" w:hAnsiTheme="majorHAnsi" w:cstheme="majorHAnsi"/>
      <w:color w:val="404040" w:themeColor="text1" w:themeTint="BF"/>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0B5"/>
    <w:rPr>
      <w:color w:val="0563C1" w:themeColor="hyperlink"/>
      <w:u w:val="single"/>
    </w:rPr>
  </w:style>
  <w:style w:type="character" w:customStyle="1" w:styleId="UnresolvedMention1">
    <w:name w:val="Unresolved Mention1"/>
    <w:basedOn w:val="DefaultParagraphFont"/>
    <w:uiPriority w:val="99"/>
    <w:semiHidden/>
    <w:unhideWhenUsed/>
    <w:rsid w:val="004250B5"/>
    <w:rPr>
      <w:color w:val="605E5C"/>
      <w:shd w:val="clear" w:color="auto" w:fill="E1DFDD"/>
    </w:rPr>
  </w:style>
  <w:style w:type="paragraph" w:styleId="ListParagraph">
    <w:name w:val="List Paragraph"/>
    <w:basedOn w:val="Normal"/>
    <w:uiPriority w:val="34"/>
    <w:qFormat/>
    <w:rsid w:val="004250B5"/>
    <w:pPr>
      <w:ind w:left="720"/>
      <w:contextualSpacing/>
    </w:pPr>
  </w:style>
  <w:style w:type="table" w:styleId="TableGrid">
    <w:name w:val="Table Grid"/>
    <w:basedOn w:val="TableNormal"/>
    <w:uiPriority w:val="59"/>
    <w:rsid w:val="00425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B2C"/>
    <w:pPr>
      <w:tabs>
        <w:tab w:val="center" w:pos="4680"/>
        <w:tab w:val="right" w:pos="9360"/>
      </w:tabs>
    </w:pPr>
  </w:style>
  <w:style w:type="character" w:customStyle="1" w:styleId="HeaderChar">
    <w:name w:val="Header Char"/>
    <w:basedOn w:val="DefaultParagraphFont"/>
    <w:link w:val="Header"/>
    <w:uiPriority w:val="99"/>
    <w:rsid w:val="009B3B2C"/>
  </w:style>
  <w:style w:type="paragraph" w:styleId="Footer">
    <w:name w:val="footer"/>
    <w:basedOn w:val="Normal"/>
    <w:link w:val="FooterChar"/>
    <w:uiPriority w:val="99"/>
    <w:unhideWhenUsed/>
    <w:rsid w:val="009B3B2C"/>
    <w:pPr>
      <w:tabs>
        <w:tab w:val="center" w:pos="4680"/>
        <w:tab w:val="right" w:pos="9360"/>
      </w:tabs>
    </w:pPr>
  </w:style>
  <w:style w:type="character" w:customStyle="1" w:styleId="FooterChar">
    <w:name w:val="Footer Char"/>
    <w:basedOn w:val="DefaultParagraphFont"/>
    <w:link w:val="Footer"/>
    <w:uiPriority w:val="99"/>
    <w:rsid w:val="009B3B2C"/>
  </w:style>
  <w:style w:type="paragraph" w:styleId="BalloonText">
    <w:name w:val="Balloon Text"/>
    <w:basedOn w:val="Normal"/>
    <w:link w:val="BalloonTextChar"/>
    <w:uiPriority w:val="99"/>
    <w:semiHidden/>
    <w:unhideWhenUsed/>
    <w:rsid w:val="0028006D"/>
    <w:rPr>
      <w:sz w:val="16"/>
      <w:szCs w:val="18"/>
    </w:rPr>
  </w:style>
  <w:style w:type="character" w:customStyle="1" w:styleId="BalloonTextChar">
    <w:name w:val="Balloon Text Char"/>
    <w:basedOn w:val="DefaultParagraphFont"/>
    <w:link w:val="BalloonText"/>
    <w:uiPriority w:val="99"/>
    <w:semiHidden/>
    <w:rsid w:val="0028006D"/>
    <w:rPr>
      <w:rFonts w:ascii="Calibri" w:eastAsia="Times New Roman" w:hAnsi="Calibri" w:cs="Times New Roman"/>
      <w:sz w:val="16"/>
      <w:szCs w:val="18"/>
      <w:lang w:val="en-GB" w:eastAsia="en-GB"/>
    </w:rPr>
  </w:style>
  <w:style w:type="character" w:customStyle="1" w:styleId="UnresolvedMention2">
    <w:name w:val="Unresolved Mention2"/>
    <w:basedOn w:val="DefaultParagraphFont"/>
    <w:uiPriority w:val="99"/>
    <w:rsid w:val="00F809A5"/>
    <w:rPr>
      <w:color w:val="605E5C"/>
      <w:shd w:val="clear" w:color="auto" w:fill="E1DFDD"/>
    </w:rPr>
  </w:style>
  <w:style w:type="character" w:styleId="FollowedHyperlink">
    <w:name w:val="FollowedHyperlink"/>
    <w:basedOn w:val="DefaultParagraphFont"/>
    <w:uiPriority w:val="99"/>
    <w:semiHidden/>
    <w:unhideWhenUsed/>
    <w:rsid w:val="00F809A5"/>
    <w:rPr>
      <w:color w:val="954F72" w:themeColor="followedHyperlink"/>
      <w:u w:val="single"/>
    </w:rPr>
  </w:style>
  <w:style w:type="paragraph" w:customStyle="1" w:styleId="Body">
    <w:name w:val="Body"/>
    <w:qFormat/>
    <w:rsid w:val="00995DFB"/>
    <w:pPr>
      <w:pBdr>
        <w:top w:val="nil"/>
        <w:left w:val="nil"/>
        <w:bottom w:val="nil"/>
        <w:right w:val="nil"/>
        <w:between w:val="nil"/>
        <w:bar w:val="nil"/>
      </w:pBdr>
    </w:pPr>
    <w:rPr>
      <w:rFonts w:ascii="Calibri" w:eastAsia="Arial Unicode MS" w:hAnsi="Calibri" w:cs="Arial Unicode MS"/>
      <w:color w:val="000000"/>
      <w:sz w:val="20"/>
      <w:szCs w:val="20"/>
      <w:u w:color="000000"/>
      <w:bdr w:val="nil"/>
      <w:lang w:val="en-GB" w:eastAsia="en-GB"/>
    </w:rPr>
  </w:style>
  <w:style w:type="character" w:styleId="CommentReference">
    <w:name w:val="annotation reference"/>
    <w:basedOn w:val="DefaultParagraphFont"/>
    <w:uiPriority w:val="99"/>
    <w:semiHidden/>
    <w:unhideWhenUsed/>
    <w:rsid w:val="00974632"/>
    <w:rPr>
      <w:rFonts w:ascii="Calibri Light" w:hAnsi="Calibri Light"/>
      <w:b w:val="0"/>
      <w:i w:val="0"/>
      <w:sz w:val="16"/>
      <w:szCs w:val="16"/>
    </w:rPr>
  </w:style>
  <w:style w:type="paragraph" w:styleId="CommentText">
    <w:name w:val="annotation text"/>
    <w:basedOn w:val="Normal"/>
    <w:link w:val="CommentTextChar"/>
    <w:uiPriority w:val="99"/>
    <w:semiHidden/>
    <w:unhideWhenUsed/>
    <w:rsid w:val="00974632"/>
    <w:pPr>
      <w:pBdr>
        <w:top w:val="nil"/>
        <w:left w:val="nil"/>
        <w:bottom w:val="nil"/>
        <w:right w:val="nil"/>
        <w:between w:val="nil"/>
        <w:bar w:val="nil"/>
      </w:pBdr>
    </w:pPr>
    <w:rPr>
      <w:rFonts w:eastAsia="Arial Unicode MS"/>
      <w:szCs w:val="20"/>
      <w:bdr w:val="nil"/>
    </w:rPr>
  </w:style>
  <w:style w:type="character" w:customStyle="1" w:styleId="CommentTextChar">
    <w:name w:val="Comment Text Char"/>
    <w:basedOn w:val="DefaultParagraphFont"/>
    <w:link w:val="CommentText"/>
    <w:uiPriority w:val="99"/>
    <w:semiHidden/>
    <w:rsid w:val="00974632"/>
    <w:rPr>
      <w:rFonts w:ascii="Calibri Light" w:eastAsia="Arial Unicode MS" w:hAnsi="Calibri Light" w:cs="Times New Roman"/>
      <w:sz w:val="20"/>
      <w:szCs w:val="20"/>
      <w:bdr w:val="nil"/>
      <w:lang w:val="en-GB"/>
    </w:rPr>
  </w:style>
  <w:style w:type="paragraph" w:styleId="NoSpacing">
    <w:name w:val="No Spacing"/>
    <w:uiPriority w:val="1"/>
    <w:qFormat/>
    <w:rsid w:val="00974632"/>
    <w:pPr>
      <w:jc w:val="center"/>
    </w:pPr>
    <w:rPr>
      <w:color w:val="44546A" w:themeColor="text2"/>
      <w:sz w:val="20"/>
      <w:szCs w:val="20"/>
    </w:rPr>
  </w:style>
  <w:style w:type="character" w:customStyle="1" w:styleId="Heading2Char">
    <w:name w:val="Heading 2 Char"/>
    <w:aliases w:val="Category Title Char"/>
    <w:basedOn w:val="DefaultParagraphFont"/>
    <w:link w:val="Heading2"/>
    <w:uiPriority w:val="9"/>
    <w:rsid w:val="000E73A6"/>
    <w:rPr>
      <w:rFonts w:asciiTheme="majorHAnsi" w:eastAsiaTheme="majorEastAsia" w:hAnsiTheme="majorHAnsi" w:cstheme="majorHAnsi"/>
      <w:color w:val="404040" w:themeColor="text1" w:themeTint="BF"/>
      <w:sz w:val="30"/>
      <w:szCs w:val="30"/>
      <w:lang w:val="en-GB"/>
    </w:rPr>
  </w:style>
  <w:style w:type="paragraph" w:customStyle="1" w:styleId="Subsection">
    <w:name w:val="Subsection"/>
    <w:basedOn w:val="Normal"/>
    <w:uiPriority w:val="1"/>
    <w:qFormat/>
    <w:rsid w:val="000E73A6"/>
    <w:pPr>
      <w:spacing w:before="280" w:after="120"/>
    </w:pPr>
    <w:rPr>
      <w:b/>
      <w:bCs/>
      <w:caps/>
      <w:color w:val="262626" w:themeColor="text1" w:themeTint="D9"/>
      <w:szCs w:val="20"/>
      <w:lang w:eastAsia="ja-JP"/>
    </w:rPr>
  </w:style>
  <w:style w:type="paragraph" w:styleId="CommentSubject">
    <w:name w:val="annotation subject"/>
    <w:basedOn w:val="CommentText"/>
    <w:next w:val="CommentText"/>
    <w:link w:val="CommentSubjectChar"/>
    <w:uiPriority w:val="99"/>
    <w:semiHidden/>
    <w:unhideWhenUsed/>
    <w:rsid w:val="007C5BC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b/>
      <w:bCs/>
      <w:bdr w:val="none" w:sz="0" w:space="0" w:color="auto"/>
      <w:lang w:val="en-US"/>
    </w:rPr>
  </w:style>
  <w:style w:type="character" w:customStyle="1" w:styleId="CommentSubjectChar">
    <w:name w:val="Comment Subject Char"/>
    <w:basedOn w:val="CommentTextChar"/>
    <w:link w:val="CommentSubject"/>
    <w:uiPriority w:val="99"/>
    <w:semiHidden/>
    <w:rsid w:val="007C5BC3"/>
    <w:rPr>
      <w:rFonts w:ascii="Calibri Light" w:eastAsia="Arial Unicode MS" w:hAnsi="Calibri Light" w:cs="Times New Roman"/>
      <w:b/>
      <w:bCs/>
      <w:sz w:val="20"/>
      <w:szCs w:val="20"/>
      <w:bdr w:val="nil"/>
      <w:lang w:val="en-GB"/>
    </w:rPr>
  </w:style>
  <w:style w:type="character" w:customStyle="1" w:styleId="UnresolvedMention3">
    <w:name w:val="Unresolved Mention3"/>
    <w:basedOn w:val="DefaultParagraphFont"/>
    <w:uiPriority w:val="99"/>
    <w:rsid w:val="007D1837"/>
    <w:rPr>
      <w:color w:val="605E5C"/>
      <w:shd w:val="clear" w:color="auto" w:fill="E1DFDD"/>
    </w:rPr>
  </w:style>
  <w:style w:type="paragraph" w:styleId="Subtitle">
    <w:name w:val="Subtitle"/>
    <w:basedOn w:val="Normal"/>
    <w:next w:val="Normal"/>
    <w:link w:val="SubtitleChar"/>
    <w:uiPriority w:val="11"/>
    <w:qFormat/>
    <w:rsid w:val="007D1837"/>
    <w:pPr>
      <w:pBdr>
        <w:top w:val="nil"/>
        <w:left w:val="nil"/>
        <w:bottom w:val="nil"/>
        <w:right w:val="nil"/>
        <w:between w:val="nil"/>
      </w:pBdr>
      <w:jc w:val="center"/>
    </w:pPr>
  </w:style>
  <w:style w:type="character" w:customStyle="1" w:styleId="SubtitleChar">
    <w:name w:val="Subtitle Char"/>
    <w:basedOn w:val="DefaultParagraphFont"/>
    <w:link w:val="Subtitle"/>
    <w:uiPriority w:val="11"/>
    <w:rsid w:val="007D1837"/>
    <w:rPr>
      <w:rFonts w:ascii="Times New Roman" w:eastAsia="Times New Roman" w:hAnsi="Times New Roman" w:cs="Times New Roman"/>
      <w:sz w:val="18"/>
      <w:szCs w:val="24"/>
      <w:lang w:val="en-GB"/>
    </w:rPr>
  </w:style>
  <w:style w:type="table" w:customStyle="1" w:styleId="a">
    <w:name w:val="a"/>
    <w:basedOn w:val="TableNormal"/>
    <w:rsid w:val="007D1837"/>
    <w:rPr>
      <w:rFonts w:ascii="Times New Roman" w:eastAsia="Times New Roman" w:hAnsi="Times New Roman" w:cs="Times New Roman"/>
      <w:sz w:val="24"/>
      <w:szCs w:val="24"/>
      <w:lang w:val="en-GB"/>
    </w:rPr>
    <w:tblPr>
      <w:tblStyleRowBandSize w:val="1"/>
      <w:tblStyleColBandSize w:val="1"/>
    </w:tblPr>
  </w:style>
  <w:style w:type="character" w:customStyle="1" w:styleId="UnresolvedMention4">
    <w:name w:val="Unresolved Mention4"/>
    <w:basedOn w:val="DefaultParagraphFont"/>
    <w:uiPriority w:val="99"/>
    <w:rsid w:val="003870D5"/>
    <w:rPr>
      <w:color w:val="605E5C"/>
      <w:shd w:val="clear" w:color="auto" w:fill="E1DFDD"/>
    </w:rPr>
  </w:style>
  <w:style w:type="paragraph" w:styleId="Title">
    <w:name w:val="Title"/>
    <w:basedOn w:val="Normal"/>
    <w:link w:val="TitleChar"/>
    <w:qFormat/>
    <w:rsid w:val="00261016"/>
    <w:pPr>
      <w:jc w:val="center"/>
    </w:pPr>
    <w:rPr>
      <w:b/>
      <w:bCs/>
      <w:lang w:eastAsia="en-US"/>
    </w:rPr>
  </w:style>
  <w:style w:type="character" w:customStyle="1" w:styleId="TitleChar">
    <w:name w:val="Title Char"/>
    <w:basedOn w:val="DefaultParagraphFont"/>
    <w:link w:val="Title"/>
    <w:rsid w:val="00261016"/>
    <w:rPr>
      <w:rFonts w:ascii="Times New Roman" w:eastAsia="Times New Roman" w:hAnsi="Times New Roman" w:cs="Times New Roman"/>
      <w:b/>
      <w:bCs/>
      <w:sz w:val="24"/>
      <w:szCs w:val="24"/>
      <w:lang w:val="en-GB"/>
    </w:rPr>
  </w:style>
  <w:style w:type="paragraph" w:styleId="NormalWeb">
    <w:name w:val="Normal (Web)"/>
    <w:basedOn w:val="Normal"/>
    <w:uiPriority w:val="99"/>
    <w:rsid w:val="007A7076"/>
    <w:pPr>
      <w:spacing w:before="100" w:beforeAutospacing="1" w:after="100" w:afterAutospacing="1"/>
    </w:pPr>
  </w:style>
  <w:style w:type="character" w:customStyle="1" w:styleId="apple-converted-space">
    <w:name w:val="apple-converted-space"/>
    <w:basedOn w:val="DefaultParagraphFont"/>
    <w:rsid w:val="007A7076"/>
  </w:style>
  <w:style w:type="paragraph" w:styleId="HTMLPreformatted">
    <w:name w:val="HTML Preformatted"/>
    <w:basedOn w:val="Normal"/>
    <w:link w:val="HTMLPreformattedChar"/>
    <w:uiPriority w:val="99"/>
    <w:semiHidden/>
    <w:unhideWhenUsed/>
    <w:rsid w:val="00304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rsid w:val="0030497F"/>
    <w:rPr>
      <w:rFonts w:ascii="Courier New" w:eastAsia="Times New Roman" w:hAnsi="Courier New" w:cs="Courier New"/>
      <w:sz w:val="20"/>
      <w:szCs w:val="20"/>
      <w:lang w:val="en-GB" w:eastAsia="en-GB"/>
    </w:rPr>
  </w:style>
  <w:style w:type="character" w:customStyle="1" w:styleId="UnresolvedMention5">
    <w:name w:val="Unresolved Mention5"/>
    <w:basedOn w:val="DefaultParagraphFont"/>
    <w:uiPriority w:val="99"/>
    <w:rsid w:val="00AA5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edin.com/in/jennifer-moss-a6791731"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FF08-5B59-054A-B274-458C3FF5ECD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Jennifer Moss's Resume</dc:title>
  <dc:creator>Jennifer Moss</dc:creator>
  <cp:lastModifiedBy>jennifer Moss</cp:lastModifiedBy>
  <cp:revision>2</cp:revision>
  <cp:lastPrinted>2020-04-26T05:42:00Z</cp:lastPrinted>
  <dcterms:created xsi:type="dcterms:W3CDTF">2021-04-09T15:40:00Z</dcterms:created>
  <dcterms:modified xsi:type="dcterms:W3CDTF">2021-04-09T15:40:00Z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l_id">
    <vt:lpwstr>f7e2d74ca27ee2db88402db233eba723</vt:lpwstr>
  </property>
  <property fmtid="{D5CDD505-2E9C-101B-9397-08002B2CF9AE}" pid="3" name="app_source">
    <vt:lpwstr>rezbiz</vt:lpwstr>
  </property>
  <property fmtid="{D5CDD505-2E9C-101B-9397-08002B2CF9AE}" pid="4" name="app_id">
    <vt:lpwstr>812541</vt:lpwstr>
  </property>
</Properties>
</file>