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36D4" w14:textId="2C4C1AA2" w:rsidR="009D6DED" w:rsidRDefault="00B2327E">
      <w:pPr>
        <w:spacing w:after="0" w:line="276" w:lineRule="auto"/>
        <w:jc w:val="center"/>
        <w:rPr>
          <w:b/>
          <w:sz w:val="36"/>
          <w:szCs w:val="36"/>
          <w:vertAlign w:val="subscript"/>
        </w:rPr>
      </w:pPr>
      <w:r>
        <w:rPr>
          <w:b/>
          <w:sz w:val="36"/>
          <w:szCs w:val="36"/>
        </w:rPr>
        <w:t>Afolayan K</w:t>
      </w:r>
      <w:r w:rsidR="00D8396F">
        <w:rPr>
          <w:b/>
          <w:sz w:val="36"/>
          <w:szCs w:val="36"/>
        </w:rPr>
        <w:t xml:space="preserve">ehinde </w:t>
      </w:r>
      <w:r>
        <w:rPr>
          <w:b/>
          <w:sz w:val="36"/>
          <w:szCs w:val="36"/>
        </w:rPr>
        <w:t>Adeboye</w:t>
      </w:r>
    </w:p>
    <w:p w14:paraId="65C50914" w14:textId="206D9E44" w:rsidR="009D6DED" w:rsidRDefault="009C2F11">
      <w:pPr>
        <w:spacing w:after="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91 Crouch Avenue, IG11 0QY</w:t>
      </w:r>
      <w:r w:rsidR="000A16BF">
        <w:rPr>
          <w:sz w:val="20"/>
          <w:szCs w:val="20"/>
        </w:rPr>
        <w:t xml:space="preserve">| </w:t>
      </w:r>
      <w:r w:rsidR="00522866">
        <w:rPr>
          <w:sz w:val="20"/>
          <w:szCs w:val="20"/>
        </w:rPr>
        <w:t>afolayankehindeadeboye</w:t>
      </w:r>
      <w:r w:rsidR="00BD130B">
        <w:t>@gmail.com</w:t>
      </w:r>
      <w:r w:rsidR="000A16BF">
        <w:rPr>
          <w:sz w:val="20"/>
          <w:szCs w:val="20"/>
        </w:rPr>
        <w:t xml:space="preserve"> | </w:t>
      </w:r>
      <w:r w:rsidR="00CB1EE5">
        <w:rPr>
          <w:sz w:val="20"/>
          <w:szCs w:val="20"/>
        </w:rPr>
        <w:t>07</w:t>
      </w:r>
      <w:r w:rsidR="004F10C0">
        <w:rPr>
          <w:sz w:val="20"/>
          <w:szCs w:val="20"/>
        </w:rPr>
        <w:t>3771</w:t>
      </w:r>
      <w:r w:rsidR="008A089C">
        <w:rPr>
          <w:sz w:val="20"/>
          <w:szCs w:val="20"/>
        </w:rPr>
        <w:t>8</w:t>
      </w:r>
      <w:r w:rsidR="004F10C0">
        <w:rPr>
          <w:sz w:val="20"/>
          <w:szCs w:val="20"/>
        </w:rPr>
        <w:t>5908</w:t>
      </w:r>
      <w:r w:rsidR="006D118C">
        <w:rPr>
          <w:sz w:val="20"/>
          <w:szCs w:val="20"/>
        </w:rPr>
        <w:t xml:space="preserve"> </w:t>
      </w:r>
    </w:p>
    <w:p w14:paraId="52FA2899" w14:textId="77777777" w:rsidR="009D6DED" w:rsidRDefault="000A16BF">
      <w:pPr>
        <w:tabs>
          <w:tab w:val="center" w:pos="4961"/>
        </w:tabs>
        <w:spacing w:before="24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PROFILE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979006B" wp14:editId="7211CACE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6667500" cy="38100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21775" y="3770475"/>
                          <a:ext cx="6648450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6667500" cy="38100"/>
                <wp:effectExtent b="0" l="0" r="0" t="0"/>
                <wp:wrapNone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F9E3B0C" wp14:editId="644BF8B9">
                <wp:simplePos x="0" y="0"/>
                <wp:positionH relativeFrom="column">
                  <wp:posOffset>12701</wp:posOffset>
                </wp:positionH>
                <wp:positionV relativeFrom="paragraph">
                  <wp:posOffset>304800</wp:posOffset>
                </wp:positionV>
                <wp:extent cx="6622415" cy="12700"/>
                <wp:effectExtent l="0" t="0" r="0" b="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4793" y="3775238"/>
                          <a:ext cx="662241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304800</wp:posOffset>
                </wp:positionV>
                <wp:extent cx="6622415" cy="12700"/>
                <wp:effectExtent b="0" l="0" r="0" t="0"/>
                <wp:wrapNone/>
                <wp:docPr id="2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24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1F44860" w14:textId="77777777" w:rsidR="009D6DED" w:rsidRDefault="000A16BF">
      <w:pPr>
        <w:tabs>
          <w:tab w:val="center" w:pos="4961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Reliable Employee &amp; Engagement Officer with energetic and resourceful customer service professional with over </w:t>
      </w:r>
      <w:r w:rsidR="00D8396F">
        <w:rPr>
          <w:sz w:val="20"/>
          <w:szCs w:val="20"/>
        </w:rPr>
        <w:t xml:space="preserve">three </w:t>
      </w:r>
      <w:r>
        <w:rPr>
          <w:sz w:val="20"/>
          <w:szCs w:val="20"/>
        </w:rPr>
        <w:t>years of experience resolving customer complaints and promoting conflict resolution. Ability to cultivate key client relationships for multiple campaigns in diverse industries. Expertise in client services,</w:t>
      </w:r>
      <w:r w:rsidR="00C35E9B">
        <w:rPr>
          <w:sz w:val="20"/>
          <w:szCs w:val="20"/>
        </w:rPr>
        <w:t xml:space="preserve"> staff supervision, </w:t>
      </w:r>
      <w:r>
        <w:rPr>
          <w:sz w:val="20"/>
          <w:szCs w:val="20"/>
        </w:rPr>
        <w:t>account management and relationship-building.</w:t>
      </w:r>
    </w:p>
    <w:p w14:paraId="7389800F" w14:textId="77777777" w:rsidR="009D6DED" w:rsidRDefault="000A16BF">
      <w:pPr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WORK HISTORY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191C858" wp14:editId="60BFAA77">
                <wp:simplePos x="0" y="0"/>
                <wp:positionH relativeFrom="column">
                  <wp:posOffset>12701</wp:posOffset>
                </wp:positionH>
                <wp:positionV relativeFrom="paragraph">
                  <wp:posOffset>152400</wp:posOffset>
                </wp:positionV>
                <wp:extent cx="6603365" cy="12700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044318" y="3775238"/>
                          <a:ext cx="660336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152400</wp:posOffset>
                </wp:positionV>
                <wp:extent cx="6603365" cy="12700"/>
                <wp:effectExtent b="0" l="0" r="0" t="0"/>
                <wp:wrapNone/>
                <wp:docPr id="1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33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D02C2F2" w14:textId="77777777" w:rsidR="009D6DED" w:rsidRPr="00BC1347" w:rsidRDefault="008224DA">
      <w:pPr>
        <w:spacing w:after="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Just Group </w:t>
      </w:r>
      <w:proofErr w:type="gramStart"/>
      <w:r>
        <w:rPr>
          <w:b/>
          <w:sz w:val="20"/>
          <w:szCs w:val="20"/>
        </w:rPr>
        <w:t>Of</w:t>
      </w:r>
      <w:proofErr w:type="gramEnd"/>
      <w:r>
        <w:rPr>
          <w:b/>
          <w:sz w:val="20"/>
          <w:szCs w:val="20"/>
        </w:rPr>
        <w:t xml:space="preserve"> Services</w:t>
      </w:r>
      <w:r w:rsidR="000A16BF">
        <w:rPr>
          <w:b/>
          <w:sz w:val="20"/>
          <w:szCs w:val="20"/>
        </w:rPr>
        <w:tab/>
      </w:r>
      <w:r w:rsidR="000A16BF">
        <w:rPr>
          <w:b/>
          <w:sz w:val="20"/>
          <w:szCs w:val="20"/>
        </w:rPr>
        <w:tab/>
      </w:r>
      <w:r w:rsidR="000A16BF">
        <w:rPr>
          <w:b/>
          <w:sz w:val="20"/>
          <w:szCs w:val="20"/>
        </w:rPr>
        <w:tab/>
      </w:r>
      <w:r w:rsidR="000A16BF">
        <w:rPr>
          <w:b/>
          <w:sz w:val="20"/>
          <w:szCs w:val="20"/>
        </w:rPr>
        <w:tab/>
        <w:t xml:space="preserve">                 April 20</w:t>
      </w:r>
      <w:r w:rsidR="00CD50FF">
        <w:rPr>
          <w:b/>
          <w:sz w:val="20"/>
          <w:szCs w:val="20"/>
        </w:rPr>
        <w:t>2</w:t>
      </w:r>
      <w:r w:rsidR="00BC1347">
        <w:rPr>
          <w:b/>
          <w:sz w:val="20"/>
          <w:szCs w:val="20"/>
        </w:rPr>
        <w:t xml:space="preserve">1 - </w:t>
      </w:r>
      <w:r w:rsidR="00CD50FF">
        <w:rPr>
          <w:b/>
          <w:sz w:val="20"/>
          <w:szCs w:val="20"/>
        </w:rPr>
        <w:t>January 2022</w:t>
      </w:r>
    </w:p>
    <w:p w14:paraId="6DFDB5B9" w14:textId="77777777" w:rsidR="00FD49B4" w:rsidRDefault="000A16BF">
      <w:pPr>
        <w:spacing w:after="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Position</w:t>
      </w:r>
      <w:r w:rsidR="00F8577A">
        <w:rPr>
          <w:b/>
          <w:sz w:val="20"/>
          <w:szCs w:val="20"/>
        </w:rPr>
        <w:t xml:space="preserve">s: </w:t>
      </w:r>
      <w:r w:rsidR="00FD49B4">
        <w:rPr>
          <w:b/>
          <w:sz w:val="20"/>
          <w:szCs w:val="20"/>
        </w:rPr>
        <w:t>Store manager</w:t>
      </w:r>
      <w:r w:rsidR="00F760FB">
        <w:rPr>
          <w:b/>
          <w:sz w:val="20"/>
          <w:szCs w:val="20"/>
        </w:rPr>
        <w:t>/Supervisor</w:t>
      </w:r>
    </w:p>
    <w:p w14:paraId="3701849F" w14:textId="7D07170C" w:rsidR="009D6DED" w:rsidRPr="00830F2C" w:rsidRDefault="00F760FB" w:rsidP="00830F2C">
      <w:pPr>
        <w:spacing w:after="0" w:line="276" w:lineRule="auto"/>
        <w:ind w:left="720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14:paraId="5049953D" w14:textId="77777777" w:rsidR="009D6DED" w:rsidRPr="003E023A" w:rsidRDefault="00B30D7C" w:rsidP="007D22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 w:rsidRPr="003E023A">
        <w:rPr>
          <w:color w:val="000000"/>
          <w:sz w:val="20"/>
          <w:szCs w:val="20"/>
        </w:rPr>
        <w:t>Ke</w:t>
      </w:r>
      <w:r w:rsidR="00137A4B" w:rsidRPr="003E023A">
        <w:rPr>
          <w:color w:val="000000"/>
          <w:sz w:val="20"/>
          <w:szCs w:val="20"/>
        </w:rPr>
        <w:t>eping records of goods, normally on a computer.</w:t>
      </w:r>
    </w:p>
    <w:p w14:paraId="31EF17F5" w14:textId="77777777" w:rsidR="00340EFB" w:rsidRPr="003E023A" w:rsidRDefault="00B30D7C" w:rsidP="007D2239">
      <w:pPr>
        <w:pStyle w:val="ListParagraph"/>
        <w:numPr>
          <w:ilvl w:val="0"/>
          <w:numId w:val="1"/>
        </w:numPr>
        <w:spacing w:after="0"/>
        <w:divId w:val="938489110"/>
        <w:rPr>
          <w:sz w:val="20"/>
          <w:szCs w:val="20"/>
        </w:rPr>
      </w:pPr>
      <w:r w:rsidRPr="003E023A">
        <w:rPr>
          <w:sz w:val="20"/>
          <w:szCs w:val="20"/>
        </w:rPr>
        <w:t>C</w:t>
      </w:r>
      <w:r w:rsidR="00C14F66" w:rsidRPr="003E023A">
        <w:rPr>
          <w:sz w:val="20"/>
          <w:szCs w:val="20"/>
        </w:rPr>
        <w:t>arrying out stock control on a regular basis</w:t>
      </w:r>
    </w:p>
    <w:p w14:paraId="3C76E0D4" w14:textId="77777777" w:rsidR="00B30D7C" w:rsidRPr="003E023A" w:rsidRDefault="003571B6" w:rsidP="007D2239">
      <w:pPr>
        <w:pStyle w:val="ListParagraph"/>
        <w:numPr>
          <w:ilvl w:val="0"/>
          <w:numId w:val="1"/>
        </w:numPr>
        <w:spacing w:after="0"/>
        <w:divId w:val="938489110"/>
        <w:rPr>
          <w:sz w:val="20"/>
          <w:szCs w:val="20"/>
        </w:rPr>
      </w:pPr>
      <w:r w:rsidRPr="003E023A">
        <w:rPr>
          <w:sz w:val="20"/>
          <w:szCs w:val="20"/>
        </w:rPr>
        <w:t>Checking goods for missing or damaged items.</w:t>
      </w:r>
    </w:p>
    <w:p w14:paraId="379C0227" w14:textId="77777777" w:rsidR="003571B6" w:rsidRPr="003E023A" w:rsidRDefault="0076719A" w:rsidP="007D2239">
      <w:pPr>
        <w:pStyle w:val="ListParagraph"/>
        <w:numPr>
          <w:ilvl w:val="0"/>
          <w:numId w:val="1"/>
        </w:numPr>
        <w:spacing w:after="0"/>
        <w:divId w:val="938489110"/>
        <w:rPr>
          <w:sz w:val="20"/>
          <w:szCs w:val="20"/>
        </w:rPr>
      </w:pPr>
      <w:r w:rsidRPr="003E023A">
        <w:rPr>
          <w:sz w:val="20"/>
          <w:szCs w:val="20"/>
        </w:rPr>
        <w:t>Taking delivery of goods and signing the delivery notes or receipts.</w:t>
      </w:r>
    </w:p>
    <w:p w14:paraId="770B6389" w14:textId="77777777" w:rsidR="0076719A" w:rsidRPr="003E023A" w:rsidRDefault="003E023A" w:rsidP="007D2239">
      <w:pPr>
        <w:pStyle w:val="ListParagraph"/>
        <w:numPr>
          <w:ilvl w:val="0"/>
          <w:numId w:val="1"/>
        </w:numPr>
        <w:spacing w:after="0"/>
        <w:divId w:val="938489110"/>
        <w:rPr>
          <w:sz w:val="20"/>
          <w:szCs w:val="20"/>
        </w:rPr>
      </w:pPr>
      <w:r w:rsidRPr="003E023A">
        <w:rPr>
          <w:sz w:val="20"/>
          <w:szCs w:val="20"/>
        </w:rPr>
        <w:t>P</w:t>
      </w:r>
      <w:r w:rsidR="0050169B" w:rsidRPr="003E023A">
        <w:rPr>
          <w:sz w:val="20"/>
          <w:szCs w:val="20"/>
        </w:rPr>
        <w:t>icking, weighing or packing goods that have to be sent out</w:t>
      </w:r>
    </w:p>
    <w:p w14:paraId="0AF68904" w14:textId="77777777" w:rsidR="009D6DED" w:rsidRDefault="00160E2F" w:rsidP="007D2239">
      <w:pPr>
        <w:pStyle w:val="ListParagraph"/>
        <w:numPr>
          <w:ilvl w:val="0"/>
          <w:numId w:val="1"/>
        </w:numPr>
        <w:spacing w:after="0"/>
        <w:divId w:val="938489110"/>
        <w:rPr>
          <w:sz w:val="20"/>
          <w:szCs w:val="20"/>
        </w:rPr>
      </w:pPr>
      <w:r w:rsidRPr="003E023A">
        <w:rPr>
          <w:sz w:val="20"/>
          <w:szCs w:val="20"/>
        </w:rPr>
        <w:t>Keeping the work areas clean and tidy.</w:t>
      </w:r>
    </w:p>
    <w:p w14:paraId="2EF316E0" w14:textId="77777777" w:rsidR="00FE3F3F" w:rsidRDefault="00FE3F3F" w:rsidP="007D2239">
      <w:pPr>
        <w:pStyle w:val="ListParagraph"/>
        <w:numPr>
          <w:ilvl w:val="0"/>
          <w:numId w:val="1"/>
        </w:numPr>
        <w:spacing w:after="0"/>
        <w:divId w:val="938489110"/>
        <w:rPr>
          <w:sz w:val="20"/>
          <w:szCs w:val="20"/>
        </w:rPr>
      </w:pPr>
      <w:r>
        <w:rPr>
          <w:sz w:val="20"/>
          <w:szCs w:val="20"/>
        </w:rPr>
        <w:t xml:space="preserve">Recruitment </w:t>
      </w:r>
      <w:r w:rsidR="00614641">
        <w:rPr>
          <w:sz w:val="20"/>
          <w:szCs w:val="20"/>
        </w:rPr>
        <w:t xml:space="preserve">of staff </w:t>
      </w:r>
    </w:p>
    <w:p w14:paraId="3EC16099" w14:textId="1CB38F12" w:rsidR="009D6DED" w:rsidRDefault="00614641" w:rsidP="00614641">
      <w:pPr>
        <w:pStyle w:val="ListParagraph"/>
        <w:numPr>
          <w:ilvl w:val="0"/>
          <w:numId w:val="1"/>
        </w:numPr>
        <w:spacing w:after="0"/>
        <w:divId w:val="938489110"/>
        <w:rPr>
          <w:sz w:val="20"/>
          <w:szCs w:val="20"/>
        </w:rPr>
      </w:pPr>
      <w:r>
        <w:rPr>
          <w:sz w:val="20"/>
          <w:szCs w:val="20"/>
        </w:rPr>
        <w:t xml:space="preserve">Training of staff </w:t>
      </w:r>
    </w:p>
    <w:p w14:paraId="2F845472" w14:textId="3D521A91" w:rsidR="00BC7BD0" w:rsidRDefault="00BC7BD0" w:rsidP="00BC7BD0">
      <w:pPr>
        <w:spacing w:after="0"/>
        <w:divId w:val="938489110"/>
        <w:rPr>
          <w:sz w:val="20"/>
          <w:szCs w:val="20"/>
        </w:rPr>
      </w:pPr>
    </w:p>
    <w:p w14:paraId="56018720" w14:textId="62CD94E2" w:rsidR="00BC7BD0" w:rsidRDefault="00BC7BD0" w:rsidP="00BC7BD0">
      <w:pPr>
        <w:spacing w:after="0"/>
        <w:divId w:val="93848911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Alliance Healthcare (Dagenham CDC)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April 2022 – July 2023</w:t>
      </w:r>
    </w:p>
    <w:p w14:paraId="67F00ECE" w14:textId="5B02A5E9" w:rsidR="00BC7BD0" w:rsidRPr="00BC7BD0" w:rsidRDefault="00BC7BD0" w:rsidP="004C5AF6">
      <w:pPr>
        <w:spacing w:after="0"/>
        <w:divId w:val="938489110"/>
        <w:rPr>
          <w:b/>
          <w:bCs/>
          <w:sz w:val="20"/>
          <w:szCs w:val="20"/>
        </w:rPr>
      </w:pPr>
    </w:p>
    <w:p w14:paraId="7F74E5AD" w14:textId="77777777" w:rsidR="00BC7BD0" w:rsidRPr="00BC7BD0" w:rsidRDefault="00BC7BD0" w:rsidP="00BC7BD0">
      <w:pPr>
        <w:numPr>
          <w:ilvl w:val="0"/>
          <w:numId w:val="1"/>
        </w:numPr>
        <w:spacing w:after="0"/>
        <w:divId w:val="938489110"/>
        <w:rPr>
          <w:b/>
          <w:bCs/>
          <w:sz w:val="20"/>
          <w:szCs w:val="20"/>
        </w:rPr>
      </w:pPr>
      <w:r w:rsidRPr="00BC7BD0">
        <w:rPr>
          <w:b/>
          <w:bCs/>
          <w:sz w:val="20"/>
          <w:szCs w:val="20"/>
        </w:rPr>
        <w:t>Keeping records of goods, normally on a computer.</w:t>
      </w:r>
    </w:p>
    <w:p w14:paraId="429C1B34" w14:textId="77777777" w:rsidR="00BC7BD0" w:rsidRPr="00BC7BD0" w:rsidRDefault="00BC7BD0" w:rsidP="00BC7BD0">
      <w:pPr>
        <w:numPr>
          <w:ilvl w:val="0"/>
          <w:numId w:val="1"/>
        </w:numPr>
        <w:spacing w:after="0"/>
        <w:divId w:val="938489110"/>
        <w:rPr>
          <w:b/>
          <w:bCs/>
          <w:sz w:val="20"/>
          <w:szCs w:val="20"/>
        </w:rPr>
      </w:pPr>
      <w:r w:rsidRPr="00BC7BD0">
        <w:rPr>
          <w:b/>
          <w:bCs/>
          <w:sz w:val="20"/>
          <w:szCs w:val="20"/>
        </w:rPr>
        <w:t>Carrying out stock control on a regular basis</w:t>
      </w:r>
    </w:p>
    <w:p w14:paraId="79CC6F61" w14:textId="77777777" w:rsidR="00BC7BD0" w:rsidRPr="00BC7BD0" w:rsidRDefault="00BC7BD0" w:rsidP="00BC7BD0">
      <w:pPr>
        <w:numPr>
          <w:ilvl w:val="0"/>
          <w:numId w:val="1"/>
        </w:numPr>
        <w:spacing w:after="0"/>
        <w:divId w:val="938489110"/>
        <w:rPr>
          <w:b/>
          <w:bCs/>
          <w:sz w:val="20"/>
          <w:szCs w:val="20"/>
        </w:rPr>
      </w:pPr>
      <w:r w:rsidRPr="00BC7BD0">
        <w:rPr>
          <w:b/>
          <w:bCs/>
          <w:sz w:val="20"/>
          <w:szCs w:val="20"/>
        </w:rPr>
        <w:t>Checking goods for missing or damaged items.</w:t>
      </w:r>
    </w:p>
    <w:p w14:paraId="32D9E61C" w14:textId="77777777" w:rsidR="00BC7BD0" w:rsidRPr="00BC7BD0" w:rsidRDefault="00BC7BD0" w:rsidP="00BC7BD0">
      <w:pPr>
        <w:numPr>
          <w:ilvl w:val="0"/>
          <w:numId w:val="1"/>
        </w:numPr>
        <w:spacing w:after="0"/>
        <w:divId w:val="938489110"/>
        <w:rPr>
          <w:b/>
          <w:bCs/>
          <w:sz w:val="20"/>
          <w:szCs w:val="20"/>
        </w:rPr>
      </w:pPr>
      <w:r w:rsidRPr="00BC7BD0">
        <w:rPr>
          <w:b/>
          <w:bCs/>
          <w:sz w:val="20"/>
          <w:szCs w:val="20"/>
        </w:rPr>
        <w:t>Taking delivery of goods and signing the delivery notes or receipts.</w:t>
      </w:r>
    </w:p>
    <w:p w14:paraId="6C5D7C0A" w14:textId="77777777" w:rsidR="00BC7BD0" w:rsidRPr="00BC7BD0" w:rsidRDefault="00BC7BD0" w:rsidP="00BC7BD0">
      <w:pPr>
        <w:numPr>
          <w:ilvl w:val="0"/>
          <w:numId w:val="1"/>
        </w:numPr>
        <w:spacing w:after="0"/>
        <w:divId w:val="938489110"/>
        <w:rPr>
          <w:b/>
          <w:bCs/>
          <w:sz w:val="20"/>
          <w:szCs w:val="20"/>
        </w:rPr>
      </w:pPr>
      <w:r w:rsidRPr="00BC7BD0">
        <w:rPr>
          <w:b/>
          <w:bCs/>
          <w:sz w:val="20"/>
          <w:szCs w:val="20"/>
        </w:rPr>
        <w:t>Picking, weighing or packing goods that have to be sent out</w:t>
      </w:r>
    </w:p>
    <w:p w14:paraId="596C6A7E" w14:textId="77777777" w:rsidR="00BC7BD0" w:rsidRPr="00BC7BD0" w:rsidRDefault="00BC7BD0" w:rsidP="00BC7BD0">
      <w:pPr>
        <w:numPr>
          <w:ilvl w:val="0"/>
          <w:numId w:val="1"/>
        </w:numPr>
        <w:spacing w:after="0"/>
        <w:divId w:val="938489110"/>
        <w:rPr>
          <w:b/>
          <w:bCs/>
          <w:sz w:val="20"/>
          <w:szCs w:val="20"/>
        </w:rPr>
      </w:pPr>
      <w:r w:rsidRPr="00BC7BD0">
        <w:rPr>
          <w:b/>
          <w:bCs/>
          <w:sz w:val="20"/>
          <w:szCs w:val="20"/>
        </w:rPr>
        <w:t>Keeping the work areas clean and tidy.</w:t>
      </w:r>
    </w:p>
    <w:p w14:paraId="0195044C" w14:textId="0F78ABC6" w:rsidR="00BC7BD0" w:rsidRPr="004C5AF6" w:rsidRDefault="00BC7BD0" w:rsidP="004C5AF6">
      <w:pPr>
        <w:spacing w:after="0"/>
        <w:ind w:left="720"/>
        <w:divId w:val="938489110"/>
        <w:rPr>
          <w:b/>
          <w:bCs/>
          <w:sz w:val="20"/>
          <w:szCs w:val="20"/>
        </w:rPr>
      </w:pPr>
    </w:p>
    <w:p w14:paraId="2EE3E497" w14:textId="77777777" w:rsidR="00BC7BD0" w:rsidRPr="00BC7BD0" w:rsidRDefault="00BC7BD0" w:rsidP="00BC7BD0">
      <w:pPr>
        <w:spacing w:after="0"/>
        <w:divId w:val="938489110"/>
        <w:rPr>
          <w:b/>
          <w:bCs/>
          <w:sz w:val="20"/>
          <w:szCs w:val="20"/>
        </w:rPr>
      </w:pPr>
    </w:p>
    <w:p w14:paraId="1BA3A387" w14:textId="77777777" w:rsidR="009D6DED" w:rsidRDefault="00673C8D">
      <w:pPr>
        <w:spacing w:after="0"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Rock Home </w:t>
      </w:r>
      <w:r w:rsidR="00605E30">
        <w:rPr>
          <w:b/>
          <w:sz w:val="20"/>
          <w:szCs w:val="20"/>
        </w:rPr>
        <w:t xml:space="preserve">Gardens </w:t>
      </w:r>
      <w:r w:rsidR="000A16BF">
        <w:rPr>
          <w:b/>
          <w:sz w:val="20"/>
          <w:szCs w:val="20"/>
        </w:rPr>
        <w:tab/>
      </w:r>
      <w:r w:rsidR="000A16BF">
        <w:rPr>
          <w:b/>
          <w:sz w:val="20"/>
          <w:szCs w:val="20"/>
        </w:rPr>
        <w:tab/>
      </w:r>
      <w:r w:rsidR="000A16BF">
        <w:rPr>
          <w:b/>
          <w:sz w:val="20"/>
          <w:szCs w:val="20"/>
        </w:rPr>
        <w:tab/>
      </w:r>
      <w:r w:rsidR="000A16BF">
        <w:rPr>
          <w:b/>
          <w:sz w:val="20"/>
          <w:szCs w:val="20"/>
        </w:rPr>
        <w:tab/>
        <w:t xml:space="preserve">                  </w:t>
      </w:r>
      <w:r w:rsidR="007A0912">
        <w:rPr>
          <w:b/>
          <w:sz w:val="20"/>
          <w:szCs w:val="20"/>
        </w:rPr>
        <w:t>Sept</w:t>
      </w:r>
      <w:r w:rsidR="00193F06">
        <w:rPr>
          <w:b/>
          <w:sz w:val="20"/>
          <w:szCs w:val="20"/>
        </w:rPr>
        <w:t>ember</w:t>
      </w:r>
      <w:r w:rsidR="007A0912">
        <w:rPr>
          <w:b/>
          <w:sz w:val="20"/>
          <w:szCs w:val="20"/>
        </w:rPr>
        <w:t xml:space="preserve"> </w:t>
      </w:r>
      <w:r w:rsidR="000A16BF">
        <w:rPr>
          <w:b/>
          <w:sz w:val="20"/>
          <w:szCs w:val="20"/>
        </w:rPr>
        <w:t>20</w:t>
      </w:r>
      <w:r w:rsidR="008E6545">
        <w:rPr>
          <w:b/>
          <w:sz w:val="20"/>
          <w:szCs w:val="20"/>
        </w:rPr>
        <w:t>2</w:t>
      </w:r>
      <w:r w:rsidR="00984F87">
        <w:rPr>
          <w:b/>
          <w:sz w:val="20"/>
          <w:szCs w:val="20"/>
        </w:rPr>
        <w:t xml:space="preserve">0 </w:t>
      </w:r>
      <w:r w:rsidR="000A16BF">
        <w:rPr>
          <w:b/>
          <w:sz w:val="20"/>
          <w:szCs w:val="20"/>
        </w:rPr>
        <w:t xml:space="preserve">– </w:t>
      </w:r>
      <w:r w:rsidR="00984F87">
        <w:rPr>
          <w:b/>
          <w:sz w:val="20"/>
          <w:szCs w:val="20"/>
        </w:rPr>
        <w:t xml:space="preserve">May </w:t>
      </w:r>
      <w:r w:rsidR="006F1A0C">
        <w:rPr>
          <w:b/>
          <w:sz w:val="20"/>
          <w:szCs w:val="20"/>
        </w:rPr>
        <w:t>2021</w:t>
      </w:r>
    </w:p>
    <w:p w14:paraId="6FC532A1" w14:textId="77777777" w:rsidR="009D6DED" w:rsidRDefault="006F1A0C">
      <w:pPr>
        <w:tabs>
          <w:tab w:val="right" w:pos="9360"/>
        </w:tabs>
        <w:spacing w:after="0" w:line="276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Carer</w:t>
      </w:r>
    </w:p>
    <w:p w14:paraId="7B343A5A" w14:textId="77777777" w:rsidR="009D6DED" w:rsidRDefault="001C21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</w:t>
      </w:r>
      <w:r w:rsidRPr="001C21BF">
        <w:rPr>
          <w:color w:val="000000"/>
          <w:sz w:val="20"/>
          <w:szCs w:val="20"/>
        </w:rPr>
        <w:t>sisting Clients who are faced with mental, physical or emotional challenges with major activities.</w:t>
      </w:r>
    </w:p>
    <w:p w14:paraId="1DAF963E" w14:textId="77777777" w:rsidR="009D6DED" w:rsidRDefault="000D74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 w:rsidRPr="000D7413">
        <w:rPr>
          <w:color w:val="000000"/>
          <w:sz w:val="20"/>
          <w:szCs w:val="20"/>
        </w:rPr>
        <w:t>Working with someone who has a learning disability, physical disability, autism or dementia.</w:t>
      </w:r>
    </w:p>
    <w:p w14:paraId="742392A0" w14:textId="734E6C16" w:rsidR="0053126C" w:rsidRDefault="0053126C" w:rsidP="0053126C">
      <w:pPr>
        <w:pStyle w:val="ListParagraph"/>
        <w:numPr>
          <w:ilvl w:val="0"/>
          <w:numId w:val="1"/>
        </w:numPr>
        <w:rPr>
          <w:color w:val="000000"/>
          <w:sz w:val="20"/>
          <w:szCs w:val="20"/>
        </w:rPr>
      </w:pPr>
      <w:r w:rsidRPr="0053126C">
        <w:rPr>
          <w:color w:val="000000"/>
          <w:sz w:val="20"/>
          <w:szCs w:val="20"/>
        </w:rPr>
        <w:t xml:space="preserve">Supporting clients; providing assistance on care and understanding clients to inspire respect and togetherness. </w:t>
      </w:r>
    </w:p>
    <w:p w14:paraId="13BCF69E" w14:textId="4E04F6B7" w:rsidR="009D6DED" w:rsidRDefault="000F6684" w:rsidP="0066686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AG BARR DRINKS                                              </w:t>
      </w:r>
      <w:r w:rsidR="00BC7BD0">
        <w:rPr>
          <w:b/>
          <w:bCs/>
          <w:color w:val="000000"/>
          <w:sz w:val="20"/>
          <w:szCs w:val="20"/>
        </w:rPr>
        <w:tab/>
      </w:r>
      <w:r w:rsidR="00BC7BD0"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 xml:space="preserve">               JULY 20</w:t>
      </w:r>
      <w:r w:rsidR="0066686D">
        <w:rPr>
          <w:b/>
          <w:bCs/>
          <w:color w:val="000000"/>
          <w:sz w:val="20"/>
          <w:szCs w:val="20"/>
        </w:rPr>
        <w:t xml:space="preserve">22 – </w:t>
      </w:r>
      <w:r w:rsidR="00BD130B">
        <w:rPr>
          <w:b/>
          <w:bCs/>
          <w:color w:val="000000"/>
          <w:sz w:val="20"/>
          <w:szCs w:val="20"/>
        </w:rPr>
        <w:t>February</w:t>
      </w:r>
      <w:r w:rsidR="0066686D">
        <w:rPr>
          <w:b/>
          <w:bCs/>
          <w:color w:val="000000"/>
          <w:sz w:val="20"/>
          <w:szCs w:val="20"/>
        </w:rPr>
        <w:t xml:space="preserve"> 202</w:t>
      </w:r>
      <w:r w:rsidR="00BD130B">
        <w:rPr>
          <w:b/>
          <w:bCs/>
          <w:color w:val="000000"/>
          <w:sz w:val="20"/>
          <w:szCs w:val="20"/>
        </w:rPr>
        <w:t>3</w:t>
      </w:r>
    </w:p>
    <w:p w14:paraId="18A5BFEF" w14:textId="1DD142AC" w:rsidR="0066686D" w:rsidRDefault="0066686D" w:rsidP="0066686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Driver’s Mate</w:t>
      </w:r>
    </w:p>
    <w:p w14:paraId="7FF783D7" w14:textId="6C337DDB" w:rsidR="0066686D" w:rsidRDefault="003C68B8" w:rsidP="00BD130B">
      <w:pPr>
        <w:pStyle w:val="ListParagraph"/>
        <w:numPr>
          <w:ilvl w:val="0"/>
          <w:numId w:val="6"/>
        </w:numPr>
        <w:spacing w:after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Assisting driver with deliveries</w:t>
      </w:r>
    </w:p>
    <w:p w14:paraId="3D6248AD" w14:textId="6662B1DE" w:rsidR="00BD130B" w:rsidRPr="00BD130B" w:rsidRDefault="00BD130B" w:rsidP="00BD130B">
      <w:pPr>
        <w:numPr>
          <w:ilvl w:val="0"/>
          <w:numId w:val="6"/>
        </w:numPr>
        <w:spacing w:before="72" w:after="72" w:line="240" w:lineRule="auto"/>
        <w:rPr>
          <w:rFonts w:eastAsia="Times New Roman"/>
          <w:b/>
          <w:bCs/>
          <w:color w:val="333333"/>
          <w:sz w:val="20"/>
          <w:szCs w:val="20"/>
          <w:lang w:eastAsia="en-GB"/>
        </w:rPr>
      </w:pPr>
      <w:r w:rsidRPr="00BD130B">
        <w:rPr>
          <w:rFonts w:eastAsia="Times New Roman"/>
          <w:b/>
          <w:bCs/>
          <w:color w:val="333333"/>
          <w:sz w:val="20"/>
          <w:szCs w:val="20"/>
          <w:lang w:eastAsia="en-GB"/>
        </w:rPr>
        <w:t>Helping with Deliveries in and around London (England)</w:t>
      </w:r>
    </w:p>
    <w:p w14:paraId="7E8AD941" w14:textId="77777777" w:rsidR="00BD130B" w:rsidRPr="00BD130B" w:rsidRDefault="00BD130B" w:rsidP="00BD130B">
      <w:pPr>
        <w:numPr>
          <w:ilvl w:val="0"/>
          <w:numId w:val="6"/>
        </w:numPr>
        <w:spacing w:before="72" w:after="72" w:line="240" w:lineRule="auto"/>
        <w:rPr>
          <w:rFonts w:eastAsia="Times New Roman"/>
          <w:b/>
          <w:bCs/>
          <w:color w:val="333333"/>
          <w:sz w:val="20"/>
          <w:szCs w:val="20"/>
          <w:lang w:eastAsia="en-GB"/>
        </w:rPr>
      </w:pPr>
      <w:r w:rsidRPr="00BD130B">
        <w:rPr>
          <w:rFonts w:eastAsia="Times New Roman"/>
          <w:b/>
          <w:bCs/>
          <w:color w:val="333333"/>
          <w:sz w:val="20"/>
          <w:szCs w:val="20"/>
          <w:lang w:eastAsia="en-GB"/>
        </w:rPr>
        <w:t>between 6 and 12 deliveries </w:t>
      </w:r>
    </w:p>
    <w:p w14:paraId="2FBD8C99" w14:textId="77777777" w:rsidR="00BD130B" w:rsidRPr="00BD130B" w:rsidRDefault="00BD130B" w:rsidP="00BD130B">
      <w:pPr>
        <w:numPr>
          <w:ilvl w:val="0"/>
          <w:numId w:val="6"/>
        </w:numPr>
        <w:spacing w:before="72" w:after="72" w:line="240" w:lineRule="auto"/>
        <w:rPr>
          <w:rFonts w:eastAsia="Times New Roman"/>
          <w:b/>
          <w:bCs/>
          <w:color w:val="333333"/>
          <w:sz w:val="20"/>
          <w:szCs w:val="20"/>
          <w:lang w:eastAsia="en-GB"/>
        </w:rPr>
      </w:pPr>
      <w:r w:rsidRPr="00BD130B">
        <w:rPr>
          <w:rFonts w:eastAsia="Times New Roman"/>
          <w:b/>
          <w:bCs/>
          <w:color w:val="333333"/>
          <w:sz w:val="20"/>
          <w:szCs w:val="20"/>
          <w:lang w:eastAsia="en-GB"/>
        </w:rPr>
        <w:t>Loading and Unloading vehicle</w:t>
      </w:r>
    </w:p>
    <w:p w14:paraId="252BCB0C" w14:textId="77777777" w:rsidR="00BD130B" w:rsidRPr="00BD130B" w:rsidRDefault="00BD130B" w:rsidP="00BD130B">
      <w:pPr>
        <w:numPr>
          <w:ilvl w:val="0"/>
          <w:numId w:val="6"/>
        </w:numPr>
        <w:spacing w:before="72" w:after="72" w:line="240" w:lineRule="auto"/>
        <w:rPr>
          <w:rFonts w:eastAsia="Times New Roman"/>
          <w:b/>
          <w:bCs/>
          <w:color w:val="333333"/>
          <w:sz w:val="20"/>
          <w:szCs w:val="20"/>
          <w:lang w:eastAsia="en-GB"/>
        </w:rPr>
      </w:pPr>
      <w:r w:rsidRPr="00BD130B">
        <w:rPr>
          <w:rFonts w:eastAsia="Times New Roman"/>
          <w:b/>
          <w:bCs/>
          <w:color w:val="333333"/>
          <w:sz w:val="20"/>
          <w:szCs w:val="20"/>
          <w:lang w:eastAsia="en-GB"/>
        </w:rPr>
        <w:t>Completing delivery paperwork</w:t>
      </w:r>
    </w:p>
    <w:p w14:paraId="0E7026AF" w14:textId="00EBB282" w:rsidR="00BD130B" w:rsidRDefault="00BD130B" w:rsidP="00BD130B">
      <w:pPr>
        <w:numPr>
          <w:ilvl w:val="0"/>
          <w:numId w:val="6"/>
        </w:numPr>
        <w:spacing w:before="72" w:after="72" w:line="240" w:lineRule="auto"/>
        <w:rPr>
          <w:rFonts w:eastAsia="Times New Roman"/>
          <w:b/>
          <w:bCs/>
          <w:color w:val="333333"/>
          <w:sz w:val="20"/>
          <w:szCs w:val="20"/>
          <w:lang w:eastAsia="en-GB"/>
        </w:rPr>
      </w:pPr>
      <w:r w:rsidRPr="00BD130B">
        <w:rPr>
          <w:rFonts w:eastAsia="Times New Roman"/>
          <w:b/>
          <w:bCs/>
          <w:color w:val="333333"/>
          <w:sz w:val="20"/>
          <w:szCs w:val="20"/>
          <w:lang w:eastAsia="en-GB"/>
        </w:rPr>
        <w:t>Keeping vehicle clean and tidy at all times</w:t>
      </w:r>
    </w:p>
    <w:p w14:paraId="0B8A8B87" w14:textId="77777777" w:rsidR="008B314C" w:rsidRDefault="008B314C" w:rsidP="008B314C">
      <w:pPr>
        <w:spacing w:before="72" w:after="72" w:line="240" w:lineRule="auto"/>
        <w:rPr>
          <w:rFonts w:eastAsia="Times New Roman"/>
          <w:b/>
          <w:bCs/>
          <w:color w:val="333333"/>
          <w:sz w:val="20"/>
          <w:szCs w:val="20"/>
          <w:lang w:eastAsia="en-GB"/>
        </w:rPr>
      </w:pPr>
    </w:p>
    <w:p w14:paraId="534DD3DA" w14:textId="11DFD057" w:rsidR="009D6DED" w:rsidRDefault="00552E3A" w:rsidP="00552E3A">
      <w:pPr>
        <w:spacing w:before="72" w:after="72" w:line="240" w:lineRule="auto"/>
        <w:rPr>
          <w:rFonts w:eastAsia="Times New Roman"/>
          <w:b/>
          <w:bCs/>
          <w:color w:val="333333"/>
          <w:sz w:val="20"/>
          <w:szCs w:val="20"/>
          <w:lang w:eastAsia="en-GB"/>
        </w:rPr>
      </w:pPr>
      <w:r>
        <w:rPr>
          <w:rFonts w:eastAsia="Times New Roman"/>
          <w:b/>
          <w:bCs/>
          <w:color w:val="333333"/>
          <w:sz w:val="20"/>
          <w:szCs w:val="20"/>
          <w:lang w:eastAsia="en-GB"/>
        </w:rPr>
        <w:t>BENSONS FOR BEDS                                  APRIL 2023</w:t>
      </w:r>
      <w:r w:rsidR="007E2F01">
        <w:rPr>
          <w:rFonts w:eastAsia="Times New Roman"/>
          <w:b/>
          <w:bCs/>
          <w:color w:val="333333"/>
          <w:sz w:val="20"/>
          <w:szCs w:val="20"/>
          <w:lang w:eastAsia="en-GB"/>
        </w:rPr>
        <w:t xml:space="preserve"> – </w:t>
      </w:r>
      <w:r w:rsidR="00ED368C">
        <w:rPr>
          <w:rFonts w:eastAsia="Times New Roman"/>
          <w:b/>
          <w:bCs/>
          <w:color w:val="333333"/>
          <w:sz w:val="20"/>
          <w:szCs w:val="20"/>
          <w:lang w:eastAsia="en-GB"/>
        </w:rPr>
        <w:t>March</w:t>
      </w:r>
      <w:r w:rsidR="009A1DC2">
        <w:rPr>
          <w:rFonts w:eastAsia="Times New Roman"/>
          <w:b/>
          <w:bCs/>
          <w:color w:val="333333"/>
          <w:sz w:val="20"/>
          <w:szCs w:val="20"/>
          <w:lang w:eastAsia="en-GB"/>
        </w:rPr>
        <w:t xml:space="preserve"> </w:t>
      </w:r>
      <w:r w:rsidR="007E2F01">
        <w:rPr>
          <w:rFonts w:eastAsia="Times New Roman"/>
          <w:b/>
          <w:bCs/>
          <w:color w:val="333333"/>
          <w:sz w:val="20"/>
          <w:szCs w:val="20"/>
          <w:lang w:eastAsia="en-GB"/>
        </w:rPr>
        <w:t>202</w:t>
      </w:r>
      <w:r w:rsidR="009A1DC2">
        <w:rPr>
          <w:rFonts w:eastAsia="Times New Roman"/>
          <w:b/>
          <w:bCs/>
          <w:color w:val="333333"/>
          <w:sz w:val="20"/>
          <w:szCs w:val="20"/>
          <w:lang w:eastAsia="en-GB"/>
        </w:rPr>
        <w:t>5</w:t>
      </w:r>
    </w:p>
    <w:p w14:paraId="4DD151FB" w14:textId="0963C0AD" w:rsidR="005D40DB" w:rsidRDefault="005D40DB" w:rsidP="005D40DB">
      <w:pPr>
        <w:pStyle w:val="ListParagraph"/>
        <w:numPr>
          <w:ilvl w:val="0"/>
          <w:numId w:val="8"/>
        </w:numPr>
        <w:spacing w:before="72" w:after="72" w:line="240" w:lineRule="auto"/>
        <w:rPr>
          <w:rFonts w:eastAsia="Times New Roman"/>
          <w:b/>
          <w:bCs/>
          <w:color w:val="333333"/>
          <w:sz w:val="20"/>
          <w:szCs w:val="20"/>
          <w:lang w:eastAsia="en-GB"/>
        </w:rPr>
      </w:pPr>
      <w:r w:rsidRPr="005D40DB">
        <w:rPr>
          <w:rFonts w:eastAsia="Times New Roman"/>
          <w:b/>
          <w:bCs/>
          <w:color w:val="333333"/>
          <w:sz w:val="20"/>
          <w:szCs w:val="20"/>
          <w:lang w:eastAsia="en-GB"/>
        </w:rPr>
        <w:lastRenderedPageBreak/>
        <w:t>Assisting driver with deliveries</w:t>
      </w:r>
    </w:p>
    <w:p w14:paraId="4960AB1D" w14:textId="48F42126" w:rsidR="0000172F" w:rsidRDefault="0000172F" w:rsidP="005D40DB">
      <w:pPr>
        <w:pStyle w:val="ListParagraph"/>
        <w:numPr>
          <w:ilvl w:val="0"/>
          <w:numId w:val="8"/>
        </w:numPr>
        <w:spacing w:before="72" w:after="72" w:line="240" w:lineRule="auto"/>
        <w:rPr>
          <w:rFonts w:eastAsia="Times New Roman"/>
          <w:b/>
          <w:bCs/>
          <w:color w:val="333333"/>
          <w:sz w:val="20"/>
          <w:szCs w:val="20"/>
          <w:lang w:eastAsia="en-GB"/>
        </w:rPr>
      </w:pPr>
      <w:r>
        <w:rPr>
          <w:rFonts w:eastAsia="Times New Roman"/>
          <w:b/>
          <w:bCs/>
          <w:color w:val="333333"/>
          <w:sz w:val="20"/>
          <w:szCs w:val="20"/>
          <w:lang w:eastAsia="en-GB"/>
        </w:rPr>
        <w:t xml:space="preserve">Between 18 and 24 deliveries </w:t>
      </w:r>
    </w:p>
    <w:p w14:paraId="4D274091" w14:textId="48A0FF6C" w:rsidR="00D57BBC" w:rsidRDefault="00D57BBC" w:rsidP="005D40DB">
      <w:pPr>
        <w:pStyle w:val="ListParagraph"/>
        <w:numPr>
          <w:ilvl w:val="0"/>
          <w:numId w:val="8"/>
        </w:numPr>
        <w:spacing w:before="72" w:after="72" w:line="240" w:lineRule="auto"/>
        <w:rPr>
          <w:rFonts w:eastAsia="Times New Roman"/>
          <w:b/>
          <w:bCs/>
          <w:color w:val="333333"/>
          <w:sz w:val="20"/>
          <w:szCs w:val="20"/>
          <w:lang w:eastAsia="en-GB"/>
        </w:rPr>
      </w:pPr>
      <w:r>
        <w:rPr>
          <w:rFonts w:eastAsia="Times New Roman"/>
          <w:b/>
          <w:bCs/>
          <w:color w:val="333333"/>
          <w:sz w:val="20"/>
          <w:szCs w:val="20"/>
          <w:lang w:eastAsia="en-GB"/>
        </w:rPr>
        <w:t>Completing delivery paperwork</w:t>
      </w:r>
    </w:p>
    <w:p w14:paraId="2D18B478" w14:textId="616963AA" w:rsidR="00FF746D" w:rsidRDefault="00FF746D" w:rsidP="005D40DB">
      <w:pPr>
        <w:pStyle w:val="ListParagraph"/>
        <w:numPr>
          <w:ilvl w:val="0"/>
          <w:numId w:val="8"/>
        </w:numPr>
        <w:spacing w:before="72" w:after="72" w:line="240" w:lineRule="auto"/>
        <w:rPr>
          <w:rFonts w:eastAsia="Times New Roman"/>
          <w:b/>
          <w:bCs/>
          <w:color w:val="333333"/>
          <w:sz w:val="20"/>
          <w:szCs w:val="20"/>
          <w:lang w:eastAsia="en-GB"/>
        </w:rPr>
      </w:pPr>
      <w:r>
        <w:rPr>
          <w:rFonts w:eastAsia="Times New Roman"/>
          <w:b/>
          <w:bCs/>
          <w:color w:val="333333"/>
          <w:sz w:val="20"/>
          <w:szCs w:val="20"/>
          <w:lang w:eastAsia="en-GB"/>
        </w:rPr>
        <w:t>Loading and Unloading vehicle</w:t>
      </w:r>
    </w:p>
    <w:p w14:paraId="52623CC8" w14:textId="20ED1FD7" w:rsidR="00FF746D" w:rsidRDefault="00FF746D" w:rsidP="005D40DB">
      <w:pPr>
        <w:pStyle w:val="ListParagraph"/>
        <w:numPr>
          <w:ilvl w:val="0"/>
          <w:numId w:val="8"/>
        </w:numPr>
        <w:spacing w:before="72" w:after="72" w:line="240" w:lineRule="auto"/>
        <w:rPr>
          <w:rFonts w:eastAsia="Times New Roman"/>
          <w:b/>
          <w:bCs/>
          <w:color w:val="333333"/>
          <w:sz w:val="20"/>
          <w:szCs w:val="20"/>
          <w:lang w:eastAsia="en-GB"/>
        </w:rPr>
      </w:pPr>
      <w:r>
        <w:rPr>
          <w:rFonts w:eastAsia="Times New Roman"/>
          <w:b/>
          <w:bCs/>
          <w:color w:val="333333"/>
          <w:sz w:val="20"/>
          <w:szCs w:val="20"/>
          <w:lang w:eastAsia="en-GB"/>
        </w:rPr>
        <w:t xml:space="preserve">Calling customers ahead of delivery and planning delivery </w:t>
      </w:r>
      <w:r w:rsidR="0025392C">
        <w:rPr>
          <w:rFonts w:eastAsia="Times New Roman"/>
          <w:b/>
          <w:bCs/>
          <w:color w:val="333333"/>
          <w:sz w:val="20"/>
          <w:szCs w:val="20"/>
          <w:lang w:eastAsia="en-GB"/>
        </w:rPr>
        <w:t>times</w:t>
      </w:r>
    </w:p>
    <w:p w14:paraId="182BB114" w14:textId="4082B831" w:rsidR="00146FAD" w:rsidRPr="005D40DB" w:rsidRDefault="00146FAD" w:rsidP="005D40DB">
      <w:pPr>
        <w:pStyle w:val="ListParagraph"/>
        <w:numPr>
          <w:ilvl w:val="0"/>
          <w:numId w:val="8"/>
        </w:numPr>
        <w:spacing w:before="72" w:after="72" w:line="240" w:lineRule="auto"/>
        <w:rPr>
          <w:rFonts w:eastAsia="Times New Roman"/>
          <w:b/>
          <w:bCs/>
          <w:color w:val="333333"/>
          <w:sz w:val="20"/>
          <w:szCs w:val="20"/>
          <w:lang w:eastAsia="en-GB"/>
        </w:rPr>
      </w:pPr>
      <w:r>
        <w:rPr>
          <w:rFonts w:eastAsia="Times New Roman"/>
          <w:b/>
          <w:bCs/>
          <w:color w:val="333333"/>
          <w:sz w:val="20"/>
          <w:szCs w:val="20"/>
          <w:lang w:eastAsia="en-GB"/>
        </w:rPr>
        <w:t xml:space="preserve">Helping customers </w:t>
      </w:r>
      <w:r w:rsidR="00ED368C">
        <w:rPr>
          <w:rFonts w:eastAsia="Times New Roman"/>
          <w:b/>
          <w:bCs/>
          <w:color w:val="333333"/>
          <w:sz w:val="20"/>
          <w:szCs w:val="20"/>
          <w:lang w:eastAsia="en-GB"/>
        </w:rPr>
        <w:t xml:space="preserve">with their deliveries </w:t>
      </w:r>
      <w:r>
        <w:rPr>
          <w:rFonts w:eastAsia="Times New Roman"/>
          <w:b/>
          <w:bCs/>
          <w:color w:val="333333"/>
          <w:sz w:val="20"/>
          <w:szCs w:val="20"/>
          <w:lang w:eastAsia="en-GB"/>
        </w:rPr>
        <w:t>to their room of choice</w:t>
      </w:r>
    </w:p>
    <w:p w14:paraId="6BC544D5" w14:textId="77777777" w:rsidR="009D6DED" w:rsidRDefault="000A16BF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EDUCATION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3FB708C" wp14:editId="5019721E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6617335" cy="12700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7333" y="3774920"/>
                          <a:ext cx="661733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6617335" cy="12700"/>
                <wp:effectExtent b="0" l="0" r="0" t="0"/>
                <wp:wrapNone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73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9EE9C23" w14:textId="77777777" w:rsidR="009D6DED" w:rsidRDefault="009F09E8">
      <w:pPr>
        <w:spacing w:after="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B.A</w:t>
      </w:r>
      <w:r w:rsidR="000A16BF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Histo</w:t>
      </w:r>
      <w:r w:rsidR="000A16BF">
        <w:rPr>
          <w:b/>
          <w:sz w:val="20"/>
          <w:szCs w:val="20"/>
        </w:rPr>
        <w:t>ry</w:t>
      </w:r>
      <w:r w:rsidR="000A16BF">
        <w:rPr>
          <w:b/>
          <w:sz w:val="20"/>
          <w:szCs w:val="20"/>
        </w:rPr>
        <w:tab/>
      </w:r>
      <w:r w:rsidR="000A16BF">
        <w:rPr>
          <w:b/>
          <w:sz w:val="20"/>
          <w:szCs w:val="20"/>
        </w:rPr>
        <w:tab/>
      </w:r>
      <w:r w:rsidR="000A16BF">
        <w:rPr>
          <w:b/>
          <w:sz w:val="20"/>
          <w:szCs w:val="20"/>
        </w:rPr>
        <w:tab/>
      </w:r>
      <w:r w:rsidR="000A16BF">
        <w:rPr>
          <w:b/>
          <w:sz w:val="20"/>
          <w:szCs w:val="20"/>
        </w:rPr>
        <w:tab/>
      </w:r>
      <w:r w:rsidR="000A16BF">
        <w:rPr>
          <w:b/>
          <w:sz w:val="20"/>
          <w:szCs w:val="20"/>
        </w:rPr>
        <w:tab/>
      </w:r>
      <w:r w:rsidR="000A16BF">
        <w:rPr>
          <w:i/>
          <w:sz w:val="20"/>
          <w:szCs w:val="20"/>
        </w:rPr>
        <w:tab/>
      </w:r>
      <w:r w:rsidR="000A16BF">
        <w:rPr>
          <w:i/>
          <w:sz w:val="20"/>
          <w:szCs w:val="20"/>
        </w:rPr>
        <w:tab/>
      </w:r>
      <w:r w:rsidR="000A16BF">
        <w:rPr>
          <w:i/>
          <w:sz w:val="20"/>
          <w:szCs w:val="20"/>
        </w:rPr>
        <w:tab/>
      </w:r>
      <w:r w:rsidR="000A16BF">
        <w:rPr>
          <w:i/>
          <w:sz w:val="20"/>
          <w:szCs w:val="20"/>
        </w:rPr>
        <w:tab/>
      </w:r>
      <w:r w:rsidR="000A16BF">
        <w:rPr>
          <w:i/>
          <w:sz w:val="20"/>
          <w:szCs w:val="20"/>
        </w:rPr>
        <w:tab/>
      </w:r>
      <w:r w:rsidR="0030414D">
        <w:rPr>
          <w:b/>
          <w:sz w:val="20"/>
          <w:szCs w:val="20"/>
        </w:rPr>
        <w:t>2020</w:t>
      </w:r>
    </w:p>
    <w:p w14:paraId="21E8AED4" w14:textId="77777777" w:rsidR="009D6DED" w:rsidRDefault="000A16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2:1, Second Class Honours, Upper Division</w:t>
      </w:r>
      <w:r>
        <w:rPr>
          <w:color w:val="000000"/>
          <w:sz w:val="20"/>
          <w:szCs w:val="20"/>
        </w:rPr>
        <w:tab/>
      </w:r>
    </w:p>
    <w:p w14:paraId="7687B2C2" w14:textId="77777777" w:rsidR="004449B5" w:rsidRDefault="0030414D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Kwara State University </w:t>
      </w:r>
    </w:p>
    <w:p w14:paraId="4EE1C213" w14:textId="77777777" w:rsidR="009D6DED" w:rsidRDefault="000A16BF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449B5">
        <w:rPr>
          <w:sz w:val="20"/>
          <w:szCs w:val="20"/>
        </w:rPr>
        <w:t>(</w:t>
      </w:r>
      <w:r>
        <w:rPr>
          <w:sz w:val="20"/>
          <w:szCs w:val="20"/>
        </w:rPr>
        <w:t>20</w:t>
      </w:r>
      <w:r w:rsidR="00EE58B7">
        <w:rPr>
          <w:sz w:val="20"/>
          <w:szCs w:val="20"/>
        </w:rPr>
        <w:t xml:space="preserve">16 </w:t>
      </w:r>
      <w:r>
        <w:rPr>
          <w:sz w:val="20"/>
          <w:szCs w:val="20"/>
        </w:rPr>
        <w:t>– 20</w:t>
      </w:r>
      <w:r w:rsidR="00EE58B7">
        <w:rPr>
          <w:sz w:val="20"/>
          <w:szCs w:val="20"/>
        </w:rPr>
        <w:t>20</w:t>
      </w:r>
      <w:r>
        <w:rPr>
          <w:sz w:val="20"/>
          <w:szCs w:val="20"/>
        </w:rPr>
        <w:t>)</w:t>
      </w:r>
    </w:p>
    <w:p w14:paraId="45DF27A5" w14:textId="77777777" w:rsidR="009D6DED" w:rsidRDefault="009D6DED">
      <w:pPr>
        <w:spacing w:after="0" w:line="276" w:lineRule="auto"/>
        <w:jc w:val="both"/>
        <w:rPr>
          <w:sz w:val="20"/>
          <w:szCs w:val="20"/>
        </w:rPr>
      </w:pPr>
    </w:p>
    <w:p w14:paraId="1D00CF7E" w14:textId="77777777" w:rsidR="009D6DED" w:rsidRDefault="000A16BF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CERTIFICATION/TRAINING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B3BB8C5" wp14:editId="3D2C4F88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6617335" cy="1270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7333" y="3774920"/>
                          <a:ext cx="661733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6617335" cy="12700"/>
                <wp:effectExtent b="0" l="0" r="0" t="0"/>
                <wp:wrapNone/>
                <wp:docPr id="1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73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324D37D" w14:textId="77777777" w:rsidR="00A27DF9" w:rsidRDefault="000A16BF">
      <w:pPr>
        <w:spacing w:after="0" w:line="276" w:lineRule="auto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Jobberman</w:t>
      </w:r>
      <w:proofErr w:type="spellEnd"/>
      <w:r>
        <w:rPr>
          <w:b/>
          <w:sz w:val="20"/>
          <w:szCs w:val="20"/>
        </w:rPr>
        <w:t xml:space="preserve"> Soft Skills Training Certification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D23D85" w14:textId="77777777" w:rsidR="009D6DED" w:rsidRDefault="000A16BF">
      <w:pPr>
        <w:spacing w:after="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EE58B7">
        <w:rPr>
          <w:b/>
          <w:sz w:val="20"/>
          <w:szCs w:val="20"/>
        </w:rPr>
        <w:t>22</w:t>
      </w:r>
    </w:p>
    <w:p w14:paraId="7A8F12B8" w14:textId="77777777" w:rsidR="00CD4207" w:rsidRDefault="009B008F">
      <w:pPr>
        <w:spacing w:after="0" w:line="276" w:lineRule="auto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Transformational leadership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trainin</w:t>
      </w:r>
      <w:r w:rsidR="00CD4207">
        <w:rPr>
          <w:b/>
          <w:bCs/>
          <w:sz w:val="20"/>
          <w:szCs w:val="20"/>
        </w:rPr>
        <w:t>g</w:t>
      </w:r>
    </w:p>
    <w:p w14:paraId="5DCE2357" w14:textId="77777777" w:rsidR="00CD4207" w:rsidRDefault="00CD4207">
      <w:pPr>
        <w:spacing w:after="0"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2021</w:t>
      </w:r>
    </w:p>
    <w:p w14:paraId="482E9C3E" w14:textId="691E3E67" w:rsidR="00CD4207" w:rsidRDefault="00CD4207">
      <w:pPr>
        <w:spacing w:after="0"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Lagos state </w:t>
      </w:r>
      <w:r w:rsidR="00BD130B">
        <w:rPr>
          <w:b/>
          <w:bCs/>
          <w:sz w:val="20"/>
          <w:szCs w:val="20"/>
        </w:rPr>
        <w:t>volunteer’s</w:t>
      </w:r>
      <w:r>
        <w:rPr>
          <w:b/>
          <w:bCs/>
          <w:sz w:val="20"/>
          <w:szCs w:val="20"/>
        </w:rPr>
        <w:t xml:space="preserve"> corps </w:t>
      </w:r>
      <w:r w:rsidR="00A27DF9">
        <w:rPr>
          <w:b/>
          <w:bCs/>
          <w:sz w:val="20"/>
          <w:szCs w:val="20"/>
        </w:rPr>
        <w:t>(LSVC)</w:t>
      </w:r>
    </w:p>
    <w:p w14:paraId="3F2CD5FC" w14:textId="77777777" w:rsidR="00A27DF9" w:rsidRDefault="00A27DF9">
      <w:pPr>
        <w:spacing w:after="0"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2021</w:t>
      </w:r>
    </w:p>
    <w:p w14:paraId="3619E7C2" w14:textId="77777777" w:rsidR="002440F3" w:rsidRDefault="002440F3">
      <w:pPr>
        <w:spacing w:after="0"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Lagos state youth Ambassadors certificate</w:t>
      </w:r>
    </w:p>
    <w:p w14:paraId="1ADCD4B2" w14:textId="77777777" w:rsidR="002440F3" w:rsidRPr="009B008F" w:rsidRDefault="002440F3">
      <w:pPr>
        <w:spacing w:after="0"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2021</w:t>
      </w:r>
    </w:p>
    <w:p w14:paraId="24D874A0" w14:textId="77777777" w:rsidR="009D6DED" w:rsidRDefault="000A16BF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VOLUNTEER EXPERIENCE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67F3F8E2" wp14:editId="159FE632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547449" cy="12700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72276" y="3780000"/>
                          <a:ext cx="654744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547449" cy="12700"/>
                <wp:effectExtent b="0" l="0" r="0" t="0"/>
                <wp:wrapNone/>
                <wp:docPr id="2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744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FEEE4D" w14:textId="77777777" w:rsidR="009D6DED" w:rsidRDefault="00E13A8B">
      <w:pPr>
        <w:spacing w:after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>LSVC</w:t>
      </w:r>
      <w:r w:rsidR="000A16BF">
        <w:rPr>
          <w:sz w:val="20"/>
          <w:szCs w:val="20"/>
        </w:rPr>
        <w:t xml:space="preserve"> </w:t>
      </w:r>
      <w:r w:rsidR="000A16BF">
        <w:rPr>
          <w:i/>
          <w:sz w:val="20"/>
          <w:szCs w:val="20"/>
        </w:rPr>
        <w:t>- Non-Profit Organization</w:t>
      </w:r>
      <w:r w:rsidR="000A16BF">
        <w:rPr>
          <w:b/>
          <w:i/>
          <w:sz w:val="20"/>
          <w:szCs w:val="20"/>
        </w:rPr>
        <w:tab/>
      </w:r>
      <w:r w:rsidR="000A16BF">
        <w:rPr>
          <w:b/>
          <w:i/>
          <w:sz w:val="20"/>
          <w:szCs w:val="20"/>
        </w:rPr>
        <w:tab/>
      </w:r>
      <w:proofErr w:type="gramStart"/>
      <w:r w:rsidR="000A16BF">
        <w:rPr>
          <w:b/>
          <w:i/>
          <w:sz w:val="20"/>
          <w:szCs w:val="20"/>
        </w:rPr>
        <w:tab/>
        <w:t xml:space="preserve">  </w:t>
      </w:r>
      <w:r w:rsidR="000A16BF">
        <w:rPr>
          <w:b/>
          <w:i/>
          <w:sz w:val="20"/>
          <w:szCs w:val="20"/>
        </w:rPr>
        <w:tab/>
      </w:r>
      <w:proofErr w:type="gramEnd"/>
      <w:r w:rsidR="000A16BF">
        <w:rPr>
          <w:b/>
          <w:i/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 xml:space="preserve">Sept </w:t>
      </w:r>
      <w:r w:rsidR="000A16BF">
        <w:rPr>
          <w:sz w:val="20"/>
          <w:szCs w:val="20"/>
        </w:rPr>
        <w:t>20</w:t>
      </w:r>
      <w:r w:rsidR="000D16E1">
        <w:rPr>
          <w:sz w:val="20"/>
          <w:szCs w:val="20"/>
        </w:rPr>
        <w:t>21</w:t>
      </w:r>
      <w:r w:rsidR="000A16BF">
        <w:rPr>
          <w:sz w:val="20"/>
          <w:szCs w:val="20"/>
        </w:rPr>
        <w:t xml:space="preserve"> - PRESENT</w:t>
      </w:r>
    </w:p>
    <w:p w14:paraId="3508C116" w14:textId="77777777" w:rsidR="009D6DED" w:rsidRDefault="00E252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 w:rsidRPr="00E252C8">
        <w:rPr>
          <w:color w:val="000000"/>
          <w:sz w:val="20"/>
          <w:szCs w:val="20"/>
        </w:rPr>
        <w:t>The Tree Planting project</w:t>
      </w:r>
      <w:r w:rsidR="007654FB">
        <w:rPr>
          <w:color w:val="000000"/>
          <w:sz w:val="20"/>
          <w:szCs w:val="20"/>
        </w:rPr>
        <w:t>;</w:t>
      </w:r>
      <w:r w:rsidRPr="00E252C8">
        <w:rPr>
          <w:color w:val="000000"/>
          <w:sz w:val="20"/>
          <w:szCs w:val="20"/>
        </w:rPr>
        <w:t xml:space="preserve"> is an initiative by The Office of Sustainable Development Goals, to encourage planting and maintenance of trees within Lagos State environment, in order to mitigate the effect of climate change. With a yearly target of planting 50,000</w:t>
      </w:r>
    </w:p>
    <w:p w14:paraId="2BE43CEA" w14:textId="77777777" w:rsidR="009D6DED" w:rsidRDefault="006832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</w:t>
      </w:r>
      <w:r w:rsidR="00477CDE" w:rsidRPr="00477CDE">
        <w:rPr>
          <w:color w:val="000000"/>
          <w:sz w:val="20"/>
          <w:szCs w:val="20"/>
        </w:rPr>
        <w:t>alk against domestic and sexual violence</w:t>
      </w:r>
      <w:r>
        <w:rPr>
          <w:color w:val="000000"/>
          <w:sz w:val="20"/>
          <w:szCs w:val="20"/>
        </w:rPr>
        <w:t>.</w:t>
      </w:r>
    </w:p>
    <w:p w14:paraId="6E01A144" w14:textId="77777777" w:rsidR="009D6DED" w:rsidRPr="00E10DF9" w:rsidRDefault="0068325B">
      <w:pPr>
        <w:spacing w:before="240" w:after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>Lagos state</w:t>
      </w:r>
      <w:r w:rsidRPr="008B046C">
        <w:rPr>
          <w:b/>
          <w:bCs/>
          <w:sz w:val="20"/>
          <w:szCs w:val="20"/>
        </w:rPr>
        <w:t xml:space="preserve"> youth ambassadors</w:t>
      </w:r>
      <w:r w:rsidR="008B046C" w:rsidRPr="008B046C">
        <w:rPr>
          <w:b/>
          <w:bCs/>
          <w:sz w:val="20"/>
          <w:szCs w:val="20"/>
        </w:rPr>
        <w:t>hip</w:t>
      </w:r>
      <w:r w:rsidR="008B046C">
        <w:rPr>
          <w:sz w:val="20"/>
          <w:szCs w:val="20"/>
        </w:rPr>
        <w:t xml:space="preserve"> </w:t>
      </w:r>
      <w:r w:rsidR="000A16BF">
        <w:rPr>
          <w:sz w:val="20"/>
          <w:szCs w:val="20"/>
        </w:rPr>
        <w:t>- Youth Mentoring Organization</w:t>
      </w:r>
      <w:r w:rsidR="000A16BF">
        <w:rPr>
          <w:sz w:val="20"/>
          <w:szCs w:val="20"/>
        </w:rPr>
        <w:tab/>
      </w:r>
      <w:r w:rsidR="000A16BF">
        <w:rPr>
          <w:sz w:val="20"/>
          <w:szCs w:val="20"/>
        </w:rPr>
        <w:tab/>
      </w:r>
      <w:r w:rsidR="00E10DF9">
        <w:rPr>
          <w:sz w:val="20"/>
          <w:szCs w:val="20"/>
        </w:rPr>
        <w:t>Aug</w:t>
      </w:r>
      <w:r w:rsidR="000A16BF">
        <w:rPr>
          <w:sz w:val="20"/>
          <w:szCs w:val="20"/>
        </w:rPr>
        <w:t xml:space="preserve"> 20</w:t>
      </w:r>
      <w:r w:rsidR="00E10DF9">
        <w:rPr>
          <w:sz w:val="20"/>
          <w:szCs w:val="20"/>
        </w:rPr>
        <w:t>21 –</w:t>
      </w:r>
      <w:r w:rsidR="000A16BF">
        <w:rPr>
          <w:color w:val="000000"/>
          <w:sz w:val="20"/>
          <w:szCs w:val="20"/>
        </w:rPr>
        <w:t xml:space="preserve"> </w:t>
      </w:r>
      <w:r w:rsidR="00E10DF9">
        <w:rPr>
          <w:color w:val="000000"/>
          <w:sz w:val="20"/>
          <w:szCs w:val="20"/>
        </w:rPr>
        <w:t xml:space="preserve">Present </w:t>
      </w:r>
    </w:p>
    <w:p w14:paraId="4F9499C0" w14:textId="77777777" w:rsidR="009D6DED" w:rsidRDefault="000A1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Worked as a volunteer youth mentor to empower and support</w:t>
      </w:r>
      <w:r w:rsidR="00090342">
        <w:rPr>
          <w:color w:val="000000"/>
          <w:sz w:val="20"/>
          <w:szCs w:val="20"/>
        </w:rPr>
        <w:t xml:space="preserve"> youths and</w:t>
      </w:r>
      <w:r>
        <w:rPr>
          <w:color w:val="000000"/>
          <w:sz w:val="20"/>
          <w:szCs w:val="20"/>
        </w:rPr>
        <w:t xml:space="preserve"> children</w:t>
      </w:r>
      <w:r w:rsidR="00090342">
        <w:rPr>
          <w:color w:val="000000"/>
          <w:sz w:val="20"/>
          <w:szCs w:val="20"/>
        </w:rPr>
        <w:t xml:space="preserve"> across the state</w:t>
      </w:r>
    </w:p>
    <w:p w14:paraId="12DB31E5" w14:textId="77777777" w:rsidR="009D6DED" w:rsidRDefault="000A1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Developed productive after school activities for young adults to reinforce positive learning.</w:t>
      </w:r>
    </w:p>
    <w:p w14:paraId="7E15DB2E" w14:textId="77777777" w:rsidR="00090342" w:rsidRDefault="00CE3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Educating young adults about the effects of drug and substance abuse.</w:t>
      </w:r>
    </w:p>
    <w:p w14:paraId="27866E5F" w14:textId="77777777" w:rsidR="00B328E4" w:rsidRDefault="00CE310E">
      <w:pPr>
        <w:spacing w:line="276" w:lineRule="auto"/>
        <w:rPr>
          <w:noProof/>
        </w:rPr>
      </w:pPr>
      <w:r>
        <w:rPr>
          <w:color w:val="000000"/>
          <w:sz w:val="20"/>
          <w:szCs w:val="20"/>
        </w:rPr>
        <w:t xml:space="preserve">Building </w:t>
      </w:r>
      <w:r w:rsidR="00986189">
        <w:rPr>
          <w:color w:val="000000"/>
          <w:sz w:val="20"/>
          <w:szCs w:val="20"/>
        </w:rPr>
        <w:t xml:space="preserve">children and youths to become a better person in </w:t>
      </w:r>
      <w:r w:rsidR="00B328E4">
        <w:rPr>
          <w:color w:val="000000"/>
          <w:sz w:val="20"/>
          <w:szCs w:val="20"/>
        </w:rPr>
        <w:t>their communities</w:t>
      </w:r>
      <w:r w:rsidR="00B328E4">
        <w:rPr>
          <w:noProof/>
        </w:rPr>
        <w:t>.</w:t>
      </w:r>
    </w:p>
    <w:p w14:paraId="6B44F353" w14:textId="77777777" w:rsidR="009D6DED" w:rsidRPr="00917CA1" w:rsidRDefault="000A16BF" w:rsidP="00917CA1">
      <w:pPr>
        <w:spacing w:line="276" w:lineRule="auto"/>
        <w:rPr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324EDBD0" wp14:editId="165397A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487064" cy="12700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02468" y="3780000"/>
                          <a:ext cx="648706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487064" cy="12700"/>
                <wp:effectExtent b="0" l="0" r="0" t="0"/>
                <wp:wrapNone/>
                <wp:docPr id="1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706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F379590" w14:textId="77777777" w:rsidR="009D6DED" w:rsidRDefault="009D6DED">
      <w:pPr>
        <w:spacing w:line="276" w:lineRule="auto"/>
        <w:jc w:val="both"/>
        <w:rPr>
          <w:b/>
          <w:sz w:val="20"/>
          <w:szCs w:val="20"/>
        </w:rPr>
      </w:pPr>
    </w:p>
    <w:p w14:paraId="22718A0F" w14:textId="77777777" w:rsidR="009D6DED" w:rsidRDefault="000A16BF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SKILLS AND INTERESTS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1FEC9F88" wp14:editId="53B0E60B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6630446" cy="31714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5540" y="3768906"/>
                          <a:ext cx="6620921" cy="2218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6630446" cy="31714"/>
                <wp:effectExtent b="0" l="0" r="0" t="0"/>
                <wp:wrapNone/>
                <wp:docPr id="1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0446" cy="317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8CA25A1" w14:textId="77777777" w:rsidR="009D6DED" w:rsidRDefault="000A16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Project Management</w:t>
      </w:r>
    </w:p>
    <w:p w14:paraId="7E129CED" w14:textId="77777777" w:rsidR="009D6DED" w:rsidRDefault="000A16BF">
      <w:pPr>
        <w:numPr>
          <w:ilvl w:val="0"/>
          <w:numId w:val="2"/>
        </w:numPr>
        <w:shd w:val="clear" w:color="auto" w:fill="FFFFFF"/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Excellent organisational skills</w:t>
      </w:r>
    </w:p>
    <w:p w14:paraId="2B1B31A6" w14:textId="77777777" w:rsidR="009D6DED" w:rsidRDefault="00917C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</w:t>
      </w:r>
      <w:r w:rsidR="000A16BF">
        <w:rPr>
          <w:color w:val="000000"/>
          <w:sz w:val="20"/>
          <w:szCs w:val="20"/>
        </w:rPr>
        <w:t>oficient in Computer applications; (AI, MS: Word, PowerPoint, Excel and Google Apps)</w:t>
      </w:r>
    </w:p>
    <w:p w14:paraId="4D4C8964" w14:textId="49A5FB62" w:rsidR="009D6DED" w:rsidRPr="00BC3E45" w:rsidRDefault="000A16BF" w:rsidP="00BC3E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Good </w:t>
      </w:r>
      <w:r w:rsidR="00BD130B">
        <w:rPr>
          <w:b/>
          <w:sz w:val="20"/>
          <w:szCs w:val="20"/>
        </w:rPr>
        <w:t>Problem-Solving</w:t>
      </w:r>
      <w:r>
        <w:rPr>
          <w:b/>
          <w:sz w:val="20"/>
          <w:szCs w:val="20"/>
        </w:rPr>
        <w:t xml:space="preserve"> Skills</w:t>
      </w:r>
    </w:p>
    <w:p w14:paraId="0C3FA43D" w14:textId="77777777" w:rsidR="009D6DED" w:rsidRDefault="000A16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Writing Skills</w:t>
      </w:r>
      <w:r>
        <w:rPr>
          <w:color w:val="000000"/>
          <w:sz w:val="20"/>
          <w:szCs w:val="20"/>
        </w:rPr>
        <w:t xml:space="preserve">: Written articles on leadership and social issues, concept notes and proposals and Curriculum Design </w:t>
      </w:r>
    </w:p>
    <w:p w14:paraId="008C62A6" w14:textId="77777777" w:rsidR="009D6DED" w:rsidRDefault="000A16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Strength</w:t>
      </w:r>
      <w:r>
        <w:rPr>
          <w:color w:val="000000"/>
          <w:sz w:val="20"/>
          <w:szCs w:val="20"/>
        </w:rPr>
        <w:t>: Programme Implementation, Training and Facilitation</w:t>
      </w:r>
    </w:p>
    <w:p w14:paraId="24B12D68" w14:textId="77777777" w:rsidR="009D6DED" w:rsidRDefault="000A16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Interest</w:t>
      </w:r>
      <w:r>
        <w:rPr>
          <w:color w:val="000000"/>
          <w:sz w:val="20"/>
          <w:szCs w:val="20"/>
        </w:rPr>
        <w:t>: Education, Employability, Youth Transition and Research</w:t>
      </w:r>
    </w:p>
    <w:p w14:paraId="3C27C3FA" w14:textId="77777777" w:rsidR="009D6DED" w:rsidRDefault="009D6D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b/>
          <w:color w:val="000000"/>
          <w:sz w:val="20"/>
          <w:szCs w:val="20"/>
        </w:rPr>
      </w:pPr>
    </w:p>
    <w:p w14:paraId="5C9620F4" w14:textId="77777777" w:rsidR="009D6DED" w:rsidRDefault="000A16BF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REFEREES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44761255" wp14:editId="00AA14A9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6594666" cy="12700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8667" y="3775565"/>
                          <a:ext cx="6594666" cy="8871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6594666" cy="12700"/>
                <wp:effectExtent b="0" l="0" r="0" t="0"/>
                <wp:wrapNone/>
                <wp:docPr id="2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4666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7B0B9B" w14:textId="77777777" w:rsidR="009D6DED" w:rsidRDefault="000A16BF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Available on request</w:t>
      </w:r>
    </w:p>
    <w:sectPr w:rsidR="009D6DED">
      <w:pgSz w:w="11906" w:h="16838"/>
      <w:pgMar w:top="1077" w:right="1077" w:bottom="1077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UI Symbol"/>
    <w:panose1 w:val="020B0604020202020204"/>
    <w:charset w:val="00"/>
    <w:family w:val="swiss"/>
    <w:pitch w:val="variable"/>
    <w:sig w:usb0="00000003" w:usb1="0200FDEE" w:usb2="03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1776"/>
    <w:multiLevelType w:val="hybridMultilevel"/>
    <w:tmpl w:val="E6D06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C6BE2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76D36"/>
    <w:multiLevelType w:val="multilevel"/>
    <w:tmpl w:val="07FE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4E41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A6646"/>
    <w:multiLevelType w:val="hybridMultilevel"/>
    <w:tmpl w:val="C792D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1347C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-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0A4D3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93617F"/>
    <w:multiLevelType w:val="hybridMultilevel"/>
    <w:tmpl w:val="14149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C219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34896089">
    <w:abstractNumId w:val="7"/>
  </w:num>
  <w:num w:numId="2" w16cid:durableId="849682383">
    <w:abstractNumId w:val="4"/>
  </w:num>
  <w:num w:numId="3" w16cid:durableId="984550451">
    <w:abstractNumId w:val="5"/>
  </w:num>
  <w:num w:numId="4" w16cid:durableId="714039353">
    <w:abstractNumId w:val="6"/>
  </w:num>
  <w:num w:numId="5" w16cid:durableId="1252740871">
    <w:abstractNumId w:val="2"/>
  </w:num>
  <w:num w:numId="6" w16cid:durableId="42563962">
    <w:abstractNumId w:val="0"/>
  </w:num>
  <w:num w:numId="7" w16cid:durableId="2146849055">
    <w:abstractNumId w:val="1"/>
  </w:num>
  <w:num w:numId="8" w16cid:durableId="518324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ED"/>
    <w:rsid w:val="0000172F"/>
    <w:rsid w:val="00090342"/>
    <w:rsid w:val="000A16BF"/>
    <w:rsid w:val="000D16E1"/>
    <w:rsid w:val="000D7413"/>
    <w:rsid w:val="000F6684"/>
    <w:rsid w:val="00137A4B"/>
    <w:rsid w:val="00146FAD"/>
    <w:rsid w:val="00160E2F"/>
    <w:rsid w:val="00193F06"/>
    <w:rsid w:val="001C21BF"/>
    <w:rsid w:val="002440F3"/>
    <w:rsid w:val="0024538B"/>
    <w:rsid w:val="0025392C"/>
    <w:rsid w:val="0030414D"/>
    <w:rsid w:val="003121A6"/>
    <w:rsid w:val="00340EFB"/>
    <w:rsid w:val="003571B6"/>
    <w:rsid w:val="003B4694"/>
    <w:rsid w:val="003C68B8"/>
    <w:rsid w:val="003E023A"/>
    <w:rsid w:val="004449B5"/>
    <w:rsid w:val="00477CDE"/>
    <w:rsid w:val="004C0DB8"/>
    <w:rsid w:val="004C5AF6"/>
    <w:rsid w:val="004C5DFF"/>
    <w:rsid w:val="004F10C0"/>
    <w:rsid w:val="004F66BE"/>
    <w:rsid w:val="004F77AF"/>
    <w:rsid w:val="0050169B"/>
    <w:rsid w:val="00522866"/>
    <w:rsid w:val="0052482A"/>
    <w:rsid w:val="0053126C"/>
    <w:rsid w:val="00552E3A"/>
    <w:rsid w:val="005D40DB"/>
    <w:rsid w:val="00605E30"/>
    <w:rsid w:val="00614641"/>
    <w:rsid w:val="0066686D"/>
    <w:rsid w:val="00673C8D"/>
    <w:rsid w:val="0068325B"/>
    <w:rsid w:val="00686DB8"/>
    <w:rsid w:val="006D118C"/>
    <w:rsid w:val="006F1A0C"/>
    <w:rsid w:val="007654FB"/>
    <w:rsid w:val="0076719A"/>
    <w:rsid w:val="00796351"/>
    <w:rsid w:val="007A0912"/>
    <w:rsid w:val="007D2239"/>
    <w:rsid w:val="007E2F01"/>
    <w:rsid w:val="008224DA"/>
    <w:rsid w:val="00830F2C"/>
    <w:rsid w:val="00846CD8"/>
    <w:rsid w:val="008A089C"/>
    <w:rsid w:val="008B046C"/>
    <w:rsid w:val="008B314C"/>
    <w:rsid w:val="008E6545"/>
    <w:rsid w:val="009031F5"/>
    <w:rsid w:val="00917CA1"/>
    <w:rsid w:val="009224A1"/>
    <w:rsid w:val="0096505F"/>
    <w:rsid w:val="00984F87"/>
    <w:rsid w:val="00986189"/>
    <w:rsid w:val="009A1DC2"/>
    <w:rsid w:val="009A2693"/>
    <w:rsid w:val="009B008F"/>
    <w:rsid w:val="009C2F11"/>
    <w:rsid w:val="009D6DED"/>
    <w:rsid w:val="009E7ED7"/>
    <w:rsid w:val="009F09E8"/>
    <w:rsid w:val="00A27DF9"/>
    <w:rsid w:val="00A4456D"/>
    <w:rsid w:val="00A84F20"/>
    <w:rsid w:val="00AC52CA"/>
    <w:rsid w:val="00B02CC6"/>
    <w:rsid w:val="00B2327E"/>
    <w:rsid w:val="00B30D7C"/>
    <w:rsid w:val="00B328E4"/>
    <w:rsid w:val="00B476DD"/>
    <w:rsid w:val="00BC1347"/>
    <w:rsid w:val="00BC3E45"/>
    <w:rsid w:val="00BC7BD0"/>
    <w:rsid w:val="00BD130B"/>
    <w:rsid w:val="00C14F66"/>
    <w:rsid w:val="00C35E9B"/>
    <w:rsid w:val="00CB1EE5"/>
    <w:rsid w:val="00CD4207"/>
    <w:rsid w:val="00CD50FF"/>
    <w:rsid w:val="00CE310E"/>
    <w:rsid w:val="00D0496F"/>
    <w:rsid w:val="00D57BBC"/>
    <w:rsid w:val="00D8396F"/>
    <w:rsid w:val="00DB4C3C"/>
    <w:rsid w:val="00DD1930"/>
    <w:rsid w:val="00DF120F"/>
    <w:rsid w:val="00DF3923"/>
    <w:rsid w:val="00E10DF9"/>
    <w:rsid w:val="00E13A8B"/>
    <w:rsid w:val="00E252C8"/>
    <w:rsid w:val="00EA29A0"/>
    <w:rsid w:val="00ED368C"/>
    <w:rsid w:val="00EE58B7"/>
    <w:rsid w:val="00F760FB"/>
    <w:rsid w:val="00F8577A"/>
    <w:rsid w:val="00FD49B4"/>
    <w:rsid w:val="00FE3F3F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B93A0D"/>
  <w15:docId w15:val="{A1FFDD39-93D2-114E-869E-D741F07E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98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D0631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145C5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7C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A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C4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B615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D0631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rt0xe">
    <w:name w:val="trt0xe"/>
    <w:basedOn w:val="Normal"/>
    <w:rsid w:val="00340E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BD1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9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A914YaA6b1wICR/F5z0Nz4NSfQ==">AMUW2mX4WK2ETHhdh0JgrELo0t2FS/kROIRCl+KG1Eh93vco2JakhlqckuGKBXA1tjMPnSGKi3bLHedaJL2Ev8GSHmxq+XoxfrgHV0/wAmKtt/Ht4R0iZ2V3N2GqC+Dhwlkyhuz9LBXKYFlX1JY/JpNZTX69zZaUSHz5rG4yk+MnWIvN+MDh3bpZT4WXl3Nb7wkfdVDbr1sHFaN2iTp4NXNAL5VtadQUeVRRLIDAhM0YC3pUA84I4H+AJpWoar8wmkKSnigfyKmOOI9VLT7ssaxIf17BKDi8vpPKKYEg+Zt8klH87k4QrkmgjoOEF8V2CnAaOGyazzE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Michael King</cp:lastModifiedBy>
  <cp:revision>6</cp:revision>
  <dcterms:created xsi:type="dcterms:W3CDTF">2024-01-21T10:11:00Z</dcterms:created>
  <dcterms:modified xsi:type="dcterms:W3CDTF">2025-04-28T13:04:00Z</dcterms:modified>
</cp:coreProperties>
</file>