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45FF" w14:textId="2627B5F2" w:rsidR="003F7755" w:rsidRPr="00C15095" w:rsidRDefault="00574B10" w:rsidP="00721129">
      <w:pPr>
        <w:spacing w:after="0" w:line="259" w:lineRule="auto"/>
        <w:ind w:left="0" w:right="0" w:firstLine="0"/>
        <w:rPr>
          <w:bCs/>
          <w:sz w:val="18"/>
          <w:szCs w:val="18"/>
        </w:rPr>
      </w:pPr>
      <w:r>
        <w:rPr>
          <w:b/>
          <w:sz w:val="18"/>
          <w:szCs w:val="18"/>
        </w:rPr>
        <w:t>Edward Donald Gadd</w:t>
      </w:r>
    </w:p>
    <w:p w14:paraId="5DAFD5E7" w14:textId="1A8B78F5" w:rsidR="003F7755" w:rsidRPr="007A00B9" w:rsidRDefault="34326DA6" w:rsidP="00721129">
      <w:pPr>
        <w:spacing w:after="0" w:line="259" w:lineRule="auto"/>
        <w:ind w:left="0" w:firstLine="0"/>
        <w:rPr>
          <w:sz w:val="18"/>
          <w:szCs w:val="18"/>
        </w:rPr>
      </w:pPr>
      <w:r w:rsidRPr="007A00B9">
        <w:rPr>
          <w:sz w:val="18"/>
          <w:szCs w:val="18"/>
        </w:rPr>
        <w:t xml:space="preserve">Mobile: </w:t>
      </w:r>
      <w:r w:rsidR="00125A0E" w:rsidRPr="007A00B9">
        <w:rPr>
          <w:sz w:val="18"/>
          <w:szCs w:val="18"/>
        </w:rPr>
        <w:t>07</w:t>
      </w:r>
      <w:r w:rsidR="00574B10">
        <w:rPr>
          <w:sz w:val="18"/>
          <w:szCs w:val="18"/>
        </w:rPr>
        <w:t>814472776</w:t>
      </w:r>
    </w:p>
    <w:p w14:paraId="50DCBDD1" w14:textId="3DD8A536" w:rsidR="003F7755" w:rsidRPr="007A00B9" w:rsidRDefault="34326DA6" w:rsidP="00584384">
      <w:pPr>
        <w:spacing w:after="0"/>
        <w:ind w:left="0" w:right="276" w:firstLine="0"/>
        <w:rPr>
          <w:sz w:val="18"/>
          <w:szCs w:val="18"/>
        </w:rPr>
      </w:pPr>
      <w:r w:rsidRPr="007A00B9">
        <w:rPr>
          <w:sz w:val="18"/>
          <w:szCs w:val="18"/>
        </w:rPr>
        <w:t xml:space="preserve">Email: </w:t>
      </w:r>
      <w:r w:rsidR="00574B10">
        <w:rPr>
          <w:sz w:val="18"/>
          <w:szCs w:val="18"/>
        </w:rPr>
        <w:t>eddiegadd1</w:t>
      </w:r>
      <w:r w:rsidR="00584384" w:rsidRPr="00584384">
        <w:rPr>
          <w:sz w:val="18"/>
          <w:szCs w:val="18"/>
        </w:rPr>
        <w:t>@</w:t>
      </w:r>
      <w:r w:rsidR="00574B10">
        <w:rPr>
          <w:sz w:val="18"/>
          <w:szCs w:val="18"/>
        </w:rPr>
        <w:t>gmail</w:t>
      </w:r>
      <w:r w:rsidR="00584384" w:rsidRPr="00584384">
        <w:rPr>
          <w:sz w:val="18"/>
          <w:szCs w:val="18"/>
        </w:rPr>
        <w:t>.com</w:t>
      </w:r>
      <w:r w:rsidR="00584384">
        <w:rPr>
          <w:sz w:val="18"/>
          <w:szCs w:val="18"/>
        </w:rPr>
        <w:t xml:space="preserve"> </w:t>
      </w:r>
    </w:p>
    <w:p w14:paraId="7051BFBB" w14:textId="1F1E65A7" w:rsidR="002F0F27" w:rsidRPr="007A00B9" w:rsidRDefault="002F0F27" w:rsidP="00721129">
      <w:pPr>
        <w:spacing w:after="0" w:line="239" w:lineRule="auto"/>
        <w:ind w:left="0" w:right="405" w:firstLine="0"/>
        <w:rPr>
          <w:sz w:val="18"/>
          <w:szCs w:val="18"/>
        </w:rPr>
      </w:pPr>
    </w:p>
    <w:p w14:paraId="1D619130" w14:textId="2A86B9C3" w:rsidR="001C5668" w:rsidRPr="007A00B9" w:rsidRDefault="00574B10" w:rsidP="00721129">
      <w:pPr>
        <w:spacing w:after="0" w:line="239" w:lineRule="auto"/>
        <w:ind w:left="0" w:right="405" w:firstLine="0"/>
        <w:rPr>
          <w:sz w:val="18"/>
          <w:szCs w:val="18"/>
        </w:rPr>
      </w:pPr>
      <w:r>
        <w:rPr>
          <w:sz w:val="18"/>
          <w:szCs w:val="18"/>
        </w:rPr>
        <w:t>Eddie</w:t>
      </w:r>
      <w:r w:rsidR="008A67A3">
        <w:rPr>
          <w:sz w:val="18"/>
          <w:szCs w:val="18"/>
        </w:rPr>
        <w:t xml:space="preserve"> is a</w:t>
      </w:r>
      <w:r w:rsidR="25E79805" w:rsidRPr="25E79805">
        <w:rPr>
          <w:sz w:val="18"/>
          <w:szCs w:val="18"/>
        </w:rPr>
        <w:t xml:space="preserve"> highly motivated </w:t>
      </w:r>
      <w:r w:rsidR="00D66608">
        <w:rPr>
          <w:sz w:val="18"/>
          <w:szCs w:val="18"/>
        </w:rPr>
        <w:t xml:space="preserve">former </w:t>
      </w:r>
      <w:r>
        <w:rPr>
          <w:sz w:val="18"/>
          <w:szCs w:val="18"/>
        </w:rPr>
        <w:t>Royal Military Police</w:t>
      </w:r>
      <w:r w:rsidR="25E79805" w:rsidRPr="25E79805">
        <w:rPr>
          <w:sz w:val="18"/>
          <w:szCs w:val="18"/>
        </w:rPr>
        <w:t xml:space="preserve"> </w:t>
      </w:r>
      <w:r w:rsidR="00C15095">
        <w:rPr>
          <w:sz w:val="18"/>
          <w:szCs w:val="18"/>
        </w:rPr>
        <w:t>I</w:t>
      </w:r>
      <w:r w:rsidR="25E79805" w:rsidRPr="25E79805">
        <w:rPr>
          <w:sz w:val="18"/>
          <w:szCs w:val="18"/>
        </w:rPr>
        <w:t xml:space="preserve">nvestigator and </w:t>
      </w:r>
      <w:r w:rsidR="00C15095">
        <w:rPr>
          <w:sz w:val="18"/>
          <w:szCs w:val="18"/>
        </w:rPr>
        <w:t>manager</w:t>
      </w:r>
      <w:r w:rsidR="008A67A3">
        <w:rPr>
          <w:sz w:val="18"/>
          <w:szCs w:val="18"/>
        </w:rPr>
        <w:t xml:space="preserve">, </w:t>
      </w:r>
      <w:r w:rsidR="00C15095">
        <w:rPr>
          <w:sz w:val="18"/>
          <w:szCs w:val="18"/>
        </w:rPr>
        <w:t>who, using</w:t>
      </w:r>
      <w:r w:rsidR="25E79805" w:rsidRPr="25E79805">
        <w:rPr>
          <w:sz w:val="18"/>
          <w:szCs w:val="18"/>
        </w:rPr>
        <w:t xml:space="preserve"> </w:t>
      </w:r>
      <w:r w:rsidR="008A67A3">
        <w:rPr>
          <w:sz w:val="18"/>
          <w:szCs w:val="18"/>
        </w:rPr>
        <w:t xml:space="preserve">his qualifications, </w:t>
      </w:r>
      <w:r w:rsidR="00721129">
        <w:rPr>
          <w:sz w:val="18"/>
          <w:szCs w:val="18"/>
        </w:rPr>
        <w:t>experience,</w:t>
      </w:r>
      <w:r w:rsidR="008A67A3">
        <w:rPr>
          <w:sz w:val="18"/>
          <w:szCs w:val="18"/>
        </w:rPr>
        <w:t xml:space="preserve"> and a </w:t>
      </w:r>
      <w:r w:rsidR="25E79805" w:rsidRPr="25E79805">
        <w:rPr>
          <w:sz w:val="18"/>
          <w:szCs w:val="18"/>
        </w:rPr>
        <w:t xml:space="preserve">determined work ethic, has delivered results to a high detail on behalf of the </w:t>
      </w:r>
      <w:r w:rsidR="001A207A">
        <w:rPr>
          <w:sz w:val="18"/>
          <w:szCs w:val="18"/>
        </w:rPr>
        <w:t>S</w:t>
      </w:r>
      <w:r w:rsidR="25E79805" w:rsidRPr="25E79805">
        <w:rPr>
          <w:sz w:val="18"/>
          <w:szCs w:val="18"/>
        </w:rPr>
        <w:t xml:space="preserve">ervice </w:t>
      </w:r>
      <w:r w:rsidR="001A207A">
        <w:rPr>
          <w:sz w:val="18"/>
          <w:szCs w:val="18"/>
        </w:rPr>
        <w:t>J</w:t>
      </w:r>
      <w:r w:rsidR="25E79805" w:rsidRPr="25E79805">
        <w:rPr>
          <w:sz w:val="18"/>
          <w:szCs w:val="18"/>
        </w:rPr>
        <w:t xml:space="preserve">ustice </w:t>
      </w:r>
      <w:r w:rsidR="001A207A">
        <w:rPr>
          <w:sz w:val="18"/>
          <w:szCs w:val="18"/>
        </w:rPr>
        <w:t>S</w:t>
      </w:r>
      <w:r w:rsidR="25E79805" w:rsidRPr="25E79805">
        <w:rPr>
          <w:sz w:val="18"/>
          <w:szCs w:val="18"/>
        </w:rPr>
        <w:t>ystem</w:t>
      </w:r>
      <w:r w:rsidR="005D1F88">
        <w:rPr>
          <w:sz w:val="18"/>
          <w:szCs w:val="18"/>
        </w:rPr>
        <w:t>, Service Prosecuting Authority</w:t>
      </w:r>
      <w:r w:rsidR="00C15095">
        <w:rPr>
          <w:sz w:val="18"/>
          <w:szCs w:val="18"/>
        </w:rPr>
        <w:t xml:space="preserve"> and </w:t>
      </w:r>
      <w:r w:rsidR="001A207A">
        <w:rPr>
          <w:sz w:val="18"/>
          <w:szCs w:val="18"/>
        </w:rPr>
        <w:t>Criminal Justice System</w:t>
      </w:r>
      <w:r w:rsidR="25E79805" w:rsidRPr="25E79805">
        <w:rPr>
          <w:sz w:val="18"/>
          <w:szCs w:val="18"/>
        </w:rPr>
        <w:t xml:space="preserve">. A proven and commended range of experiences in </w:t>
      </w:r>
      <w:r w:rsidR="00CB17CC">
        <w:rPr>
          <w:sz w:val="18"/>
          <w:szCs w:val="18"/>
        </w:rPr>
        <w:t>Po</w:t>
      </w:r>
      <w:r w:rsidR="25E79805" w:rsidRPr="25E79805">
        <w:rPr>
          <w:sz w:val="18"/>
          <w:szCs w:val="18"/>
        </w:rPr>
        <w:t>licing</w:t>
      </w:r>
      <w:r w:rsidR="00CB17CC">
        <w:rPr>
          <w:sz w:val="18"/>
          <w:szCs w:val="18"/>
        </w:rPr>
        <w:t>,</w:t>
      </w:r>
      <w:r w:rsidR="005D1F88">
        <w:rPr>
          <w:sz w:val="18"/>
          <w:szCs w:val="18"/>
        </w:rPr>
        <w:t xml:space="preserve"> Special Investigations,</w:t>
      </w:r>
      <w:r w:rsidR="00CB17CC">
        <w:rPr>
          <w:sz w:val="18"/>
          <w:szCs w:val="18"/>
        </w:rPr>
        <w:t xml:space="preserve"> </w:t>
      </w:r>
      <w:r>
        <w:rPr>
          <w:sz w:val="18"/>
          <w:szCs w:val="18"/>
        </w:rPr>
        <w:t>Close Protection</w:t>
      </w:r>
      <w:r w:rsidR="00CB17CC">
        <w:rPr>
          <w:sz w:val="18"/>
          <w:szCs w:val="18"/>
        </w:rPr>
        <w:t xml:space="preserve"> </w:t>
      </w:r>
      <w:r w:rsidR="25E79805" w:rsidRPr="25E79805">
        <w:rPr>
          <w:sz w:val="18"/>
          <w:szCs w:val="18"/>
        </w:rPr>
        <w:t xml:space="preserve">and </w:t>
      </w:r>
      <w:r w:rsidR="00CB17CC">
        <w:rPr>
          <w:sz w:val="18"/>
          <w:szCs w:val="18"/>
        </w:rPr>
        <w:t>O</w:t>
      </w:r>
      <w:r w:rsidR="25E79805" w:rsidRPr="25E79805">
        <w:rPr>
          <w:sz w:val="18"/>
          <w:szCs w:val="18"/>
        </w:rPr>
        <w:t xml:space="preserve">perations, have </w:t>
      </w:r>
      <w:r w:rsidR="00C15095">
        <w:rPr>
          <w:sz w:val="18"/>
          <w:szCs w:val="18"/>
        </w:rPr>
        <w:t>provided</w:t>
      </w:r>
      <w:r w:rsidR="25E79805" w:rsidRPr="25E79805">
        <w:rPr>
          <w:sz w:val="18"/>
          <w:szCs w:val="18"/>
        </w:rPr>
        <w:t xml:space="preserve"> </w:t>
      </w:r>
      <w:r>
        <w:rPr>
          <w:sz w:val="18"/>
          <w:szCs w:val="18"/>
        </w:rPr>
        <w:t>Eddie</w:t>
      </w:r>
      <w:r w:rsidR="008A67A3">
        <w:rPr>
          <w:sz w:val="18"/>
          <w:szCs w:val="18"/>
        </w:rPr>
        <w:t xml:space="preserve"> the</w:t>
      </w:r>
      <w:r w:rsidR="25E79805" w:rsidRPr="25E79805">
        <w:rPr>
          <w:sz w:val="18"/>
          <w:szCs w:val="18"/>
        </w:rPr>
        <w:t xml:space="preserve"> opportunity to work within and manage </w:t>
      </w:r>
      <w:r w:rsidR="00C15095">
        <w:rPr>
          <w:sz w:val="18"/>
          <w:szCs w:val="18"/>
        </w:rPr>
        <w:t>a diverse range of</w:t>
      </w:r>
      <w:r w:rsidR="25E79805" w:rsidRPr="25E79805">
        <w:rPr>
          <w:sz w:val="18"/>
          <w:szCs w:val="18"/>
        </w:rPr>
        <w:t xml:space="preserve"> teams</w:t>
      </w:r>
      <w:r w:rsidR="00ED5AE1">
        <w:rPr>
          <w:sz w:val="18"/>
          <w:szCs w:val="18"/>
        </w:rPr>
        <w:t xml:space="preserve"> with a resolute attitude to the continuous development of himself and his team.</w:t>
      </w:r>
      <w:r w:rsidR="007545EF">
        <w:rPr>
          <w:sz w:val="18"/>
          <w:szCs w:val="18"/>
        </w:rPr>
        <w:t xml:space="preserve"> </w:t>
      </w:r>
      <w:r w:rsidR="008A67A3">
        <w:rPr>
          <w:sz w:val="18"/>
          <w:szCs w:val="18"/>
        </w:rPr>
        <w:t xml:space="preserve">Throughout his professional career </w:t>
      </w:r>
      <w:r>
        <w:rPr>
          <w:sz w:val="18"/>
          <w:szCs w:val="18"/>
        </w:rPr>
        <w:t>Eddie</w:t>
      </w:r>
      <w:r w:rsidR="008A67A3">
        <w:rPr>
          <w:sz w:val="18"/>
          <w:szCs w:val="18"/>
        </w:rPr>
        <w:t xml:space="preserve"> has used his ability to create professional rapport,</w:t>
      </w:r>
      <w:r w:rsidR="007545EF">
        <w:rPr>
          <w:sz w:val="18"/>
          <w:szCs w:val="18"/>
        </w:rPr>
        <w:t xml:space="preserve"> promote</w:t>
      </w:r>
      <w:r w:rsidR="008A67A3">
        <w:rPr>
          <w:sz w:val="18"/>
          <w:szCs w:val="18"/>
        </w:rPr>
        <w:t xml:space="preserve"> collaborative relationships </w:t>
      </w:r>
      <w:r w:rsidR="00ED5AE1">
        <w:rPr>
          <w:sz w:val="18"/>
          <w:szCs w:val="18"/>
        </w:rPr>
        <w:t xml:space="preserve">and </w:t>
      </w:r>
      <w:r w:rsidR="007545EF">
        <w:rPr>
          <w:sz w:val="18"/>
          <w:szCs w:val="18"/>
        </w:rPr>
        <w:t xml:space="preserve">his </w:t>
      </w:r>
      <w:r w:rsidR="00ED5AE1">
        <w:rPr>
          <w:sz w:val="18"/>
          <w:szCs w:val="18"/>
        </w:rPr>
        <w:t xml:space="preserve">tenacious </w:t>
      </w:r>
      <w:r w:rsidR="007545EF">
        <w:rPr>
          <w:sz w:val="18"/>
          <w:szCs w:val="18"/>
        </w:rPr>
        <w:t>problem-solving</w:t>
      </w:r>
      <w:r w:rsidR="00ED5AE1">
        <w:rPr>
          <w:sz w:val="18"/>
          <w:szCs w:val="18"/>
        </w:rPr>
        <w:t xml:space="preserve"> </w:t>
      </w:r>
      <w:r w:rsidR="007545EF">
        <w:rPr>
          <w:sz w:val="18"/>
          <w:szCs w:val="18"/>
        </w:rPr>
        <w:t>skills to the benefit of his organisation and its stakeholders.</w:t>
      </w:r>
    </w:p>
    <w:p w14:paraId="603BA6BC" w14:textId="2C3B07A3" w:rsidR="003F7755" w:rsidRPr="007A00B9" w:rsidRDefault="003F7755" w:rsidP="00721129">
      <w:pPr>
        <w:spacing w:after="0" w:line="259" w:lineRule="auto"/>
        <w:ind w:left="0" w:right="0" w:firstLine="0"/>
        <w:rPr>
          <w:sz w:val="18"/>
          <w:szCs w:val="18"/>
        </w:rPr>
      </w:pPr>
    </w:p>
    <w:p w14:paraId="3CBBEB8C" w14:textId="4256DF26" w:rsidR="003F7755" w:rsidRDefault="34326DA6" w:rsidP="00721129">
      <w:pPr>
        <w:pStyle w:val="Heading1"/>
        <w:ind w:left="-5"/>
        <w:rPr>
          <w:sz w:val="18"/>
          <w:szCs w:val="18"/>
        </w:rPr>
      </w:pPr>
      <w:r w:rsidRPr="007A00B9">
        <w:rPr>
          <w:sz w:val="18"/>
          <w:szCs w:val="18"/>
        </w:rPr>
        <w:t>AREAS OF EXPERTISE</w:t>
      </w:r>
    </w:p>
    <w:p w14:paraId="19BB94B7" w14:textId="77777777" w:rsidR="00721129" w:rsidRPr="00721129" w:rsidRDefault="00721129" w:rsidP="00721129">
      <w:pPr>
        <w:rPr>
          <w:sz w:val="18"/>
          <w:szCs w:val="18"/>
        </w:rPr>
      </w:pPr>
    </w:p>
    <w:p w14:paraId="2FC7A271" w14:textId="330DAFF9" w:rsidR="003F7755" w:rsidRPr="007545EF" w:rsidRDefault="00406CA5" w:rsidP="00721129">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Pr>
          <w:sz w:val="18"/>
          <w:szCs w:val="18"/>
        </w:rPr>
        <w:t xml:space="preserve">Experience and expertise in policing and </w:t>
      </w:r>
      <w:r w:rsidR="00574B10">
        <w:rPr>
          <w:sz w:val="18"/>
          <w:szCs w:val="18"/>
        </w:rPr>
        <w:t>investigations</w:t>
      </w:r>
      <w:r w:rsidR="25E79805" w:rsidRPr="25E79805">
        <w:rPr>
          <w:sz w:val="18"/>
          <w:szCs w:val="18"/>
        </w:rPr>
        <w:t xml:space="preserve">. </w:t>
      </w:r>
      <w:r w:rsidR="25E79805" w:rsidRPr="25E79805">
        <w:rPr>
          <w:b/>
          <w:bCs/>
          <w:sz w:val="18"/>
          <w:szCs w:val="18"/>
        </w:rPr>
        <w:t xml:space="preserve"> </w:t>
      </w:r>
    </w:p>
    <w:p w14:paraId="09EBDD05" w14:textId="4292609D" w:rsidR="007545EF" w:rsidRPr="00574B10" w:rsidRDefault="007545EF" w:rsidP="00574B10">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Pr>
          <w:sz w:val="18"/>
          <w:szCs w:val="18"/>
        </w:rPr>
        <w:t>Experienced</w:t>
      </w:r>
      <w:r w:rsidRPr="25E79805">
        <w:rPr>
          <w:sz w:val="18"/>
          <w:szCs w:val="18"/>
        </w:rPr>
        <w:t xml:space="preserve"> in </w:t>
      </w:r>
      <w:r w:rsidR="00574B10">
        <w:rPr>
          <w:sz w:val="18"/>
          <w:szCs w:val="18"/>
        </w:rPr>
        <w:t>Close Protection operations protecting high value individuals in high threat environments.</w:t>
      </w:r>
    </w:p>
    <w:p w14:paraId="673D8B3C" w14:textId="067E391E" w:rsidR="003F7755" w:rsidRPr="007A00B9" w:rsidRDefault="25E79805" w:rsidP="00721129">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sidRPr="25E79805">
        <w:rPr>
          <w:sz w:val="18"/>
          <w:szCs w:val="18"/>
        </w:rPr>
        <w:t xml:space="preserve">Proficient </w:t>
      </w:r>
      <w:r w:rsidR="00574B10">
        <w:rPr>
          <w:sz w:val="18"/>
          <w:szCs w:val="18"/>
        </w:rPr>
        <w:t>and experienced in delivering Op TEMPERER training, the UK Governments security plan</w:t>
      </w:r>
      <w:r w:rsidRPr="25E79805">
        <w:rPr>
          <w:sz w:val="18"/>
          <w:szCs w:val="18"/>
        </w:rPr>
        <w:t xml:space="preserve"> </w:t>
      </w:r>
      <w:r w:rsidR="00574B10">
        <w:rPr>
          <w:sz w:val="18"/>
          <w:szCs w:val="18"/>
        </w:rPr>
        <w:t>aimed at protecting civilians at times of high terror threat.</w:t>
      </w:r>
    </w:p>
    <w:p w14:paraId="5559E48A" w14:textId="170953C6" w:rsidR="00AA3B39" w:rsidRPr="007545EF" w:rsidRDefault="25E79805" w:rsidP="00721129">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sidRPr="25E79805">
        <w:rPr>
          <w:sz w:val="18"/>
          <w:szCs w:val="18"/>
        </w:rPr>
        <w:t xml:space="preserve">Has conducted </w:t>
      </w:r>
      <w:r w:rsidR="00434DA3">
        <w:rPr>
          <w:sz w:val="18"/>
          <w:szCs w:val="18"/>
        </w:rPr>
        <w:t>a wide range of investigations in the UK and abroad</w:t>
      </w:r>
      <w:r w:rsidR="00D90348">
        <w:rPr>
          <w:sz w:val="18"/>
          <w:szCs w:val="18"/>
        </w:rPr>
        <w:t>.</w:t>
      </w:r>
    </w:p>
    <w:p w14:paraId="5D72ECCD" w14:textId="3A0364CB" w:rsidR="007545EF" w:rsidRPr="007545EF" w:rsidRDefault="00434DA3" w:rsidP="00721129">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Pr>
          <w:sz w:val="18"/>
          <w:szCs w:val="18"/>
        </w:rPr>
        <w:t>Has conducted a high-level murder investigation on Op NORTHMOOR.</w:t>
      </w:r>
    </w:p>
    <w:p w14:paraId="5542FED0" w14:textId="02881133" w:rsidR="007545EF" w:rsidRPr="007545EF" w:rsidRDefault="00434DA3" w:rsidP="00721129">
      <w:pPr>
        <w:pStyle w:val="ListParagraph"/>
        <w:numPr>
          <w:ilvl w:val="0"/>
          <w:numId w:val="5"/>
        </w:numPr>
        <w:spacing w:after="0" w:line="259" w:lineRule="auto"/>
        <w:ind w:left="426" w:right="276" w:hanging="426"/>
        <w:rPr>
          <w:rFonts w:asciiTheme="minorHAnsi" w:eastAsiaTheme="minorEastAsia" w:hAnsiTheme="minorHAnsi" w:cstheme="minorBidi"/>
          <w:color w:val="000000" w:themeColor="text1"/>
          <w:sz w:val="18"/>
          <w:szCs w:val="18"/>
        </w:rPr>
      </w:pPr>
      <w:r>
        <w:rPr>
          <w:sz w:val="18"/>
          <w:szCs w:val="18"/>
        </w:rPr>
        <w:t>Has experience using analytical tools such as the forensic tool kit and the Home Office Large Major Enquiry System (HOLMES 2) to extract and analyse sensitive material.</w:t>
      </w:r>
    </w:p>
    <w:p w14:paraId="201414DF" w14:textId="46E31D0D" w:rsidR="77C87BAC" w:rsidRPr="007545EF" w:rsidRDefault="25E79805" w:rsidP="00721129">
      <w:pPr>
        <w:pStyle w:val="ListParagraph"/>
        <w:numPr>
          <w:ilvl w:val="0"/>
          <w:numId w:val="5"/>
        </w:numPr>
        <w:spacing w:after="0"/>
        <w:ind w:left="426" w:right="276" w:hanging="426"/>
        <w:rPr>
          <w:rFonts w:asciiTheme="minorHAnsi" w:eastAsiaTheme="minorEastAsia" w:hAnsiTheme="minorHAnsi" w:cstheme="minorBidi"/>
          <w:color w:val="000000" w:themeColor="text1"/>
          <w:sz w:val="18"/>
          <w:szCs w:val="18"/>
        </w:rPr>
      </w:pPr>
      <w:r w:rsidRPr="25E79805">
        <w:rPr>
          <w:sz w:val="18"/>
          <w:szCs w:val="18"/>
        </w:rPr>
        <w:t xml:space="preserve">Delivered key </w:t>
      </w:r>
      <w:r w:rsidR="00434DA3">
        <w:rPr>
          <w:sz w:val="18"/>
          <w:szCs w:val="18"/>
        </w:rPr>
        <w:t>briefs and</w:t>
      </w:r>
      <w:r w:rsidRPr="25E79805">
        <w:rPr>
          <w:sz w:val="18"/>
          <w:szCs w:val="18"/>
        </w:rPr>
        <w:t xml:space="preserve"> demonstrations to senior ranking members of the MOD</w:t>
      </w:r>
      <w:r w:rsidR="00F209D1">
        <w:rPr>
          <w:sz w:val="18"/>
          <w:szCs w:val="18"/>
        </w:rPr>
        <w:t xml:space="preserve">, </w:t>
      </w:r>
      <w:r w:rsidRPr="25E79805">
        <w:rPr>
          <w:sz w:val="18"/>
          <w:szCs w:val="18"/>
        </w:rPr>
        <w:t xml:space="preserve">foreign </w:t>
      </w:r>
      <w:r w:rsidR="00721129" w:rsidRPr="25E79805">
        <w:rPr>
          <w:sz w:val="18"/>
          <w:szCs w:val="18"/>
        </w:rPr>
        <w:t>agencies,</w:t>
      </w:r>
      <w:r w:rsidR="00F209D1">
        <w:rPr>
          <w:sz w:val="18"/>
          <w:szCs w:val="18"/>
        </w:rPr>
        <w:t xml:space="preserve"> and stakeholders.</w:t>
      </w:r>
    </w:p>
    <w:p w14:paraId="6A2F08AB" w14:textId="191346EE" w:rsidR="25E79805" w:rsidRDefault="25E79805" w:rsidP="00721129">
      <w:pPr>
        <w:pStyle w:val="ListParagraph"/>
        <w:numPr>
          <w:ilvl w:val="0"/>
          <w:numId w:val="5"/>
        </w:numPr>
        <w:spacing w:after="0" w:line="259" w:lineRule="auto"/>
        <w:ind w:left="426" w:right="276" w:hanging="426"/>
        <w:rPr>
          <w:rFonts w:asciiTheme="minorHAnsi" w:eastAsiaTheme="minorEastAsia" w:hAnsiTheme="minorHAnsi" w:cstheme="minorBidi"/>
          <w:color w:val="000000" w:themeColor="text1"/>
          <w:sz w:val="18"/>
          <w:szCs w:val="18"/>
        </w:rPr>
      </w:pPr>
      <w:r w:rsidRPr="25E79805">
        <w:rPr>
          <w:sz w:val="18"/>
          <w:szCs w:val="18"/>
        </w:rPr>
        <w:t>Excellent ability to establish and maintain effective working relationships colleagues</w:t>
      </w:r>
      <w:r w:rsidR="00721129">
        <w:rPr>
          <w:sz w:val="18"/>
          <w:szCs w:val="18"/>
        </w:rPr>
        <w:t xml:space="preserve"> and third parties.</w:t>
      </w:r>
    </w:p>
    <w:p w14:paraId="2BB38C87" w14:textId="1E33012E" w:rsidR="25E79805" w:rsidRDefault="25E79805" w:rsidP="00721129">
      <w:pPr>
        <w:pStyle w:val="ListParagraph"/>
        <w:numPr>
          <w:ilvl w:val="0"/>
          <w:numId w:val="5"/>
        </w:numPr>
        <w:spacing w:after="0" w:line="259" w:lineRule="auto"/>
        <w:ind w:left="426" w:right="276" w:hanging="426"/>
        <w:rPr>
          <w:color w:val="000000" w:themeColor="text1"/>
          <w:sz w:val="18"/>
          <w:szCs w:val="18"/>
        </w:rPr>
      </w:pPr>
      <w:r w:rsidRPr="25E79805">
        <w:rPr>
          <w:sz w:val="18"/>
          <w:szCs w:val="18"/>
        </w:rPr>
        <w:t>Experienced in management and leadership.</w:t>
      </w:r>
    </w:p>
    <w:p w14:paraId="0CDA5B35" w14:textId="77777777" w:rsidR="00F71374" w:rsidRPr="007A00B9" w:rsidRDefault="00F71374" w:rsidP="00721129">
      <w:pPr>
        <w:pStyle w:val="ListParagraph"/>
        <w:spacing w:after="0" w:line="259" w:lineRule="auto"/>
        <w:ind w:left="345" w:right="276" w:firstLine="0"/>
        <w:rPr>
          <w:sz w:val="18"/>
          <w:szCs w:val="18"/>
        </w:rPr>
      </w:pPr>
    </w:p>
    <w:p w14:paraId="1BC78774" w14:textId="73D9DFF4" w:rsidR="34326DA6" w:rsidRPr="007A00B9" w:rsidRDefault="34326DA6" w:rsidP="00721129">
      <w:pPr>
        <w:spacing w:after="0" w:line="259" w:lineRule="auto"/>
        <w:ind w:left="-5" w:right="0" w:hanging="10"/>
        <w:rPr>
          <w:sz w:val="18"/>
          <w:szCs w:val="18"/>
        </w:rPr>
      </w:pPr>
      <w:r w:rsidRPr="007A00B9">
        <w:rPr>
          <w:b/>
          <w:bCs/>
          <w:sz w:val="18"/>
          <w:szCs w:val="18"/>
        </w:rPr>
        <w:t>PROFESSIONAL EXPERIENCE</w:t>
      </w:r>
    </w:p>
    <w:p w14:paraId="25E677DE" w14:textId="77777777" w:rsidR="00B611C8" w:rsidRDefault="00B611C8" w:rsidP="00721129">
      <w:pPr>
        <w:pStyle w:val="Heading1"/>
        <w:tabs>
          <w:tab w:val="center" w:pos="5041"/>
          <w:tab w:val="center" w:pos="5761"/>
          <w:tab w:val="center" w:pos="6481"/>
          <w:tab w:val="center" w:pos="8095"/>
        </w:tabs>
        <w:ind w:left="0" w:firstLine="0"/>
        <w:rPr>
          <w:bCs/>
          <w:sz w:val="18"/>
          <w:szCs w:val="18"/>
        </w:rPr>
      </w:pPr>
    </w:p>
    <w:p w14:paraId="1E400DD8" w14:textId="1CC0234D" w:rsidR="00EB082E" w:rsidRDefault="00EB082E" w:rsidP="00EB082E">
      <w:pPr>
        <w:rPr>
          <w:b/>
          <w:bCs/>
          <w:sz w:val="18"/>
          <w:szCs w:val="18"/>
        </w:rPr>
      </w:pPr>
      <w:r>
        <w:rPr>
          <w:b/>
          <w:bCs/>
          <w:sz w:val="18"/>
          <w:szCs w:val="18"/>
        </w:rPr>
        <w:t xml:space="preserve">Driver, Biffa Waste Services, 2022 </w:t>
      </w:r>
      <w:r w:rsidRPr="007A00B9">
        <w:rPr>
          <w:sz w:val="18"/>
          <w:szCs w:val="18"/>
        </w:rPr>
        <w:t>–</w:t>
      </w:r>
      <w:r>
        <w:rPr>
          <w:sz w:val="18"/>
          <w:szCs w:val="18"/>
        </w:rPr>
        <w:t xml:space="preserve"> </w:t>
      </w:r>
      <w:r>
        <w:rPr>
          <w:b/>
          <w:bCs/>
          <w:sz w:val="18"/>
          <w:szCs w:val="18"/>
        </w:rPr>
        <w:t>Current</w:t>
      </w:r>
    </w:p>
    <w:p w14:paraId="1517382D" w14:textId="4334A009" w:rsidR="00EB082E" w:rsidRDefault="00EB082E" w:rsidP="00EB082E">
      <w:pPr>
        <w:rPr>
          <w:i/>
          <w:iCs/>
          <w:sz w:val="18"/>
          <w:szCs w:val="18"/>
        </w:rPr>
      </w:pPr>
      <w:r>
        <w:rPr>
          <w:i/>
          <w:iCs/>
          <w:sz w:val="18"/>
          <w:szCs w:val="18"/>
        </w:rPr>
        <w:t>Biffa Municipal, Winchester, UK</w:t>
      </w:r>
    </w:p>
    <w:p w14:paraId="0A26005F" w14:textId="77777777" w:rsidR="00EB082E" w:rsidRDefault="00EB082E" w:rsidP="00EB082E">
      <w:pPr>
        <w:rPr>
          <w:i/>
          <w:iCs/>
          <w:sz w:val="18"/>
          <w:szCs w:val="18"/>
        </w:rPr>
      </w:pPr>
    </w:p>
    <w:p w14:paraId="4D64C016" w14:textId="52BBCBD7" w:rsidR="00EB082E" w:rsidRDefault="00EB082E" w:rsidP="00EB082E">
      <w:pPr>
        <w:pStyle w:val="ListParagraph"/>
        <w:numPr>
          <w:ilvl w:val="0"/>
          <w:numId w:val="28"/>
        </w:numPr>
        <w:rPr>
          <w:sz w:val="18"/>
          <w:szCs w:val="18"/>
        </w:rPr>
      </w:pPr>
      <w:r>
        <w:rPr>
          <w:sz w:val="18"/>
          <w:szCs w:val="18"/>
        </w:rPr>
        <w:t>Conducted waste removal services from households in the Winchester City Council area of responsibility in accordance with</w:t>
      </w:r>
      <w:r w:rsidR="002E564B">
        <w:rPr>
          <w:sz w:val="18"/>
          <w:szCs w:val="18"/>
        </w:rPr>
        <w:t xml:space="preserve"> company</w:t>
      </w:r>
      <w:r>
        <w:rPr>
          <w:sz w:val="18"/>
          <w:szCs w:val="18"/>
        </w:rPr>
        <w:t xml:space="preserve"> health and safety regulations. </w:t>
      </w:r>
    </w:p>
    <w:p w14:paraId="7D3C7219" w14:textId="02317A6B" w:rsidR="00EB082E" w:rsidRDefault="00EB082E" w:rsidP="00EB082E">
      <w:pPr>
        <w:pStyle w:val="ListParagraph"/>
        <w:numPr>
          <w:ilvl w:val="0"/>
          <w:numId w:val="28"/>
        </w:numPr>
        <w:rPr>
          <w:sz w:val="18"/>
          <w:szCs w:val="18"/>
        </w:rPr>
      </w:pPr>
      <w:r>
        <w:rPr>
          <w:sz w:val="18"/>
          <w:szCs w:val="18"/>
        </w:rPr>
        <w:t xml:space="preserve">Responsible for the health and safety of members of the crew inside and outside of the vehicle. </w:t>
      </w:r>
    </w:p>
    <w:p w14:paraId="7FCA4D94" w14:textId="3E776E4B" w:rsidR="00EB082E" w:rsidRDefault="002E564B" w:rsidP="00EB082E">
      <w:pPr>
        <w:pStyle w:val="ListParagraph"/>
        <w:numPr>
          <w:ilvl w:val="0"/>
          <w:numId w:val="28"/>
        </w:numPr>
        <w:rPr>
          <w:sz w:val="18"/>
          <w:szCs w:val="18"/>
        </w:rPr>
      </w:pPr>
      <w:r>
        <w:rPr>
          <w:sz w:val="18"/>
          <w:szCs w:val="18"/>
        </w:rPr>
        <w:t xml:space="preserve">Chosen to become a Depot Based Trainer for the </w:t>
      </w:r>
      <w:proofErr w:type="spellStart"/>
      <w:r>
        <w:rPr>
          <w:sz w:val="18"/>
          <w:szCs w:val="18"/>
        </w:rPr>
        <w:t>Terberg</w:t>
      </w:r>
      <w:proofErr w:type="spellEnd"/>
      <w:r>
        <w:rPr>
          <w:sz w:val="18"/>
          <w:szCs w:val="18"/>
        </w:rPr>
        <w:t xml:space="preserve"> RCV systems fitted to the waste disposal vehicles.</w:t>
      </w:r>
    </w:p>
    <w:p w14:paraId="2E230135" w14:textId="30AA8FC7" w:rsidR="002E564B" w:rsidRPr="00EB082E" w:rsidRDefault="002E564B" w:rsidP="00EB082E">
      <w:pPr>
        <w:pStyle w:val="ListParagraph"/>
        <w:numPr>
          <w:ilvl w:val="0"/>
          <w:numId w:val="28"/>
        </w:numPr>
        <w:rPr>
          <w:sz w:val="18"/>
          <w:szCs w:val="18"/>
        </w:rPr>
      </w:pPr>
      <w:r>
        <w:rPr>
          <w:sz w:val="18"/>
          <w:szCs w:val="18"/>
        </w:rPr>
        <w:t>Stepped into an office based role as cover to supervisors and charge hand.</w:t>
      </w:r>
    </w:p>
    <w:p w14:paraId="69BCCEC8" w14:textId="77777777" w:rsidR="00EB082E" w:rsidRPr="00EB082E" w:rsidRDefault="00EB082E" w:rsidP="00EB082E"/>
    <w:p w14:paraId="3D2B606E" w14:textId="0AD5F10F" w:rsidR="003F7755" w:rsidRPr="007A00B9" w:rsidRDefault="00C62C45" w:rsidP="00721129">
      <w:pPr>
        <w:pStyle w:val="Heading1"/>
        <w:tabs>
          <w:tab w:val="center" w:pos="2881"/>
          <w:tab w:val="center" w:pos="3601"/>
          <w:tab w:val="center" w:pos="4321"/>
          <w:tab w:val="center" w:pos="5041"/>
          <w:tab w:val="center" w:pos="5761"/>
          <w:tab w:val="center" w:pos="6481"/>
          <w:tab w:val="center" w:pos="8090"/>
        </w:tabs>
        <w:ind w:left="-15" w:firstLine="0"/>
        <w:rPr>
          <w:sz w:val="18"/>
          <w:szCs w:val="18"/>
        </w:rPr>
      </w:pPr>
      <w:r>
        <w:rPr>
          <w:sz w:val="18"/>
          <w:szCs w:val="18"/>
        </w:rPr>
        <w:t>Section Commander</w:t>
      </w:r>
      <w:r w:rsidR="00406CA5">
        <w:rPr>
          <w:sz w:val="18"/>
          <w:szCs w:val="18"/>
        </w:rPr>
        <w:t xml:space="preserve">, </w:t>
      </w:r>
      <w:r>
        <w:rPr>
          <w:sz w:val="18"/>
          <w:szCs w:val="18"/>
        </w:rPr>
        <w:t>British Army Basic Training Instructor</w:t>
      </w:r>
      <w:r w:rsidR="00406CA5">
        <w:rPr>
          <w:sz w:val="18"/>
          <w:szCs w:val="18"/>
        </w:rPr>
        <w:t xml:space="preserve">, </w:t>
      </w:r>
      <w:r w:rsidR="00A31CCF" w:rsidRPr="007A00B9">
        <w:rPr>
          <w:sz w:val="18"/>
          <w:szCs w:val="18"/>
        </w:rPr>
        <w:t>20</w:t>
      </w:r>
      <w:r w:rsidR="00D66608">
        <w:rPr>
          <w:sz w:val="18"/>
          <w:szCs w:val="18"/>
        </w:rPr>
        <w:t>20</w:t>
      </w:r>
      <w:r w:rsidR="34326DA6" w:rsidRPr="007A00B9">
        <w:rPr>
          <w:sz w:val="18"/>
          <w:szCs w:val="18"/>
        </w:rPr>
        <w:t xml:space="preserve"> – </w:t>
      </w:r>
      <w:r w:rsidR="00D66608">
        <w:rPr>
          <w:sz w:val="18"/>
          <w:szCs w:val="18"/>
        </w:rPr>
        <w:t>2022</w:t>
      </w:r>
      <w:r w:rsidR="34326DA6" w:rsidRPr="007A00B9">
        <w:rPr>
          <w:b w:val="0"/>
          <w:sz w:val="18"/>
          <w:szCs w:val="18"/>
        </w:rPr>
        <w:t xml:space="preserve">  </w:t>
      </w:r>
    </w:p>
    <w:p w14:paraId="566B267A" w14:textId="1AC8672C" w:rsidR="003F7755" w:rsidRPr="007A00B9" w:rsidRDefault="00C62C45" w:rsidP="00721129">
      <w:pPr>
        <w:pStyle w:val="Heading2"/>
        <w:ind w:left="-5"/>
        <w:rPr>
          <w:sz w:val="18"/>
          <w:szCs w:val="18"/>
        </w:rPr>
      </w:pPr>
      <w:r>
        <w:rPr>
          <w:sz w:val="18"/>
          <w:szCs w:val="18"/>
        </w:rPr>
        <w:t>Army Training Centre Pirbright</w:t>
      </w:r>
      <w:r w:rsidR="34326DA6" w:rsidRPr="007A00B9">
        <w:rPr>
          <w:sz w:val="18"/>
          <w:szCs w:val="18"/>
        </w:rPr>
        <w:t xml:space="preserve">, </w:t>
      </w:r>
      <w:r>
        <w:rPr>
          <w:sz w:val="18"/>
          <w:szCs w:val="18"/>
        </w:rPr>
        <w:t>Initial Training Group</w:t>
      </w:r>
      <w:r w:rsidR="00721129">
        <w:rPr>
          <w:sz w:val="18"/>
          <w:szCs w:val="18"/>
        </w:rPr>
        <w:t xml:space="preserve">, </w:t>
      </w:r>
      <w:r w:rsidR="34326DA6" w:rsidRPr="007A00B9">
        <w:rPr>
          <w:sz w:val="18"/>
          <w:szCs w:val="18"/>
        </w:rPr>
        <w:t xml:space="preserve">UK </w:t>
      </w:r>
    </w:p>
    <w:p w14:paraId="3BC1F0C2" w14:textId="77777777" w:rsidR="006156D9" w:rsidRPr="007A00B9" w:rsidRDefault="006156D9" w:rsidP="00721129">
      <w:pPr>
        <w:spacing w:after="0"/>
        <w:ind w:left="0" w:firstLine="0"/>
        <w:rPr>
          <w:sz w:val="18"/>
          <w:szCs w:val="18"/>
        </w:rPr>
      </w:pPr>
    </w:p>
    <w:p w14:paraId="180B487E" w14:textId="6280F5DC" w:rsidR="00721129" w:rsidRPr="007A00B9" w:rsidRDefault="00C62C45" w:rsidP="00721129">
      <w:pPr>
        <w:pStyle w:val="ListParagraph"/>
        <w:numPr>
          <w:ilvl w:val="0"/>
          <w:numId w:val="4"/>
        </w:numPr>
        <w:spacing w:after="0" w:line="259" w:lineRule="auto"/>
        <w:ind w:left="426" w:right="276" w:hanging="426"/>
        <w:rPr>
          <w:rFonts w:asciiTheme="minorHAnsi" w:eastAsiaTheme="minorEastAsia" w:hAnsiTheme="minorHAnsi" w:cstheme="minorBidi"/>
          <w:color w:val="000000" w:themeColor="text1"/>
          <w:sz w:val="18"/>
          <w:szCs w:val="18"/>
        </w:rPr>
      </w:pPr>
      <w:r>
        <w:rPr>
          <w:sz w:val="18"/>
          <w:szCs w:val="18"/>
        </w:rPr>
        <w:t>Planned and facilitated a high level of basic training which takes people from civilians to trained soldiers in 14 weeks.</w:t>
      </w:r>
    </w:p>
    <w:p w14:paraId="76E382A2" w14:textId="02DF6BAD" w:rsidR="003F7755" w:rsidRPr="007A00B9" w:rsidRDefault="25E79805" w:rsidP="00721129">
      <w:pPr>
        <w:pStyle w:val="ListParagraph"/>
        <w:numPr>
          <w:ilvl w:val="0"/>
          <w:numId w:val="4"/>
        </w:numPr>
        <w:spacing w:after="0"/>
        <w:ind w:left="426" w:right="276" w:hanging="426"/>
        <w:rPr>
          <w:rFonts w:asciiTheme="minorHAnsi" w:eastAsiaTheme="minorEastAsia" w:hAnsiTheme="minorHAnsi" w:cstheme="minorBidi"/>
          <w:color w:val="000000" w:themeColor="text1"/>
          <w:sz w:val="18"/>
          <w:szCs w:val="18"/>
        </w:rPr>
      </w:pPr>
      <w:r w:rsidRPr="25E79805">
        <w:rPr>
          <w:sz w:val="18"/>
          <w:szCs w:val="18"/>
        </w:rPr>
        <w:t xml:space="preserve">Oversees the training and mentoring of </w:t>
      </w:r>
      <w:r w:rsidR="00C62C45">
        <w:rPr>
          <w:sz w:val="18"/>
          <w:szCs w:val="18"/>
        </w:rPr>
        <w:t>other section commanders as well recruits</w:t>
      </w:r>
      <w:r w:rsidRPr="25E79805">
        <w:rPr>
          <w:sz w:val="18"/>
          <w:szCs w:val="18"/>
        </w:rPr>
        <w:t xml:space="preserve"> ensur</w:t>
      </w:r>
      <w:r w:rsidR="007545EF">
        <w:rPr>
          <w:sz w:val="18"/>
          <w:szCs w:val="18"/>
        </w:rPr>
        <w:t>ing</w:t>
      </w:r>
      <w:r w:rsidRPr="25E79805">
        <w:rPr>
          <w:sz w:val="18"/>
          <w:szCs w:val="18"/>
        </w:rPr>
        <w:t xml:space="preserve"> training goals are achieved. </w:t>
      </w:r>
    </w:p>
    <w:p w14:paraId="2F245160" w14:textId="4C8D8C36" w:rsidR="00A07F7A" w:rsidRPr="00D66608" w:rsidRDefault="25E79805" w:rsidP="00F227F0">
      <w:pPr>
        <w:pStyle w:val="ListParagraph"/>
        <w:numPr>
          <w:ilvl w:val="0"/>
          <w:numId w:val="4"/>
        </w:numPr>
        <w:spacing w:after="0"/>
        <w:ind w:left="426" w:right="276" w:hanging="426"/>
        <w:rPr>
          <w:rFonts w:asciiTheme="minorHAnsi" w:eastAsiaTheme="minorEastAsia" w:hAnsiTheme="minorHAnsi" w:cstheme="minorBidi"/>
          <w:color w:val="000000" w:themeColor="text1"/>
          <w:sz w:val="18"/>
          <w:szCs w:val="18"/>
        </w:rPr>
      </w:pPr>
      <w:r w:rsidRPr="25E79805">
        <w:rPr>
          <w:sz w:val="18"/>
          <w:szCs w:val="18"/>
        </w:rPr>
        <w:t xml:space="preserve">Continuously stays </w:t>
      </w:r>
      <w:r w:rsidR="00AC07B0">
        <w:rPr>
          <w:sz w:val="18"/>
          <w:szCs w:val="18"/>
        </w:rPr>
        <w:t xml:space="preserve">current </w:t>
      </w:r>
      <w:r w:rsidRPr="25E79805">
        <w:rPr>
          <w:sz w:val="18"/>
          <w:szCs w:val="18"/>
        </w:rPr>
        <w:t xml:space="preserve">with </w:t>
      </w:r>
      <w:r w:rsidR="00C62C45">
        <w:rPr>
          <w:sz w:val="18"/>
          <w:szCs w:val="18"/>
        </w:rPr>
        <w:t>new training programmes</w:t>
      </w:r>
      <w:r w:rsidR="00AC07B0">
        <w:rPr>
          <w:sz w:val="18"/>
          <w:szCs w:val="18"/>
        </w:rPr>
        <w:t xml:space="preserve">, </w:t>
      </w:r>
      <w:r w:rsidR="00C62C45">
        <w:rPr>
          <w:sz w:val="18"/>
          <w:szCs w:val="18"/>
        </w:rPr>
        <w:t>instructional practises and techniques</w:t>
      </w:r>
      <w:r w:rsidRPr="25E79805">
        <w:rPr>
          <w:sz w:val="18"/>
          <w:szCs w:val="18"/>
        </w:rPr>
        <w:t xml:space="preserve">, </w:t>
      </w:r>
      <w:r w:rsidR="00AC07B0">
        <w:rPr>
          <w:sz w:val="18"/>
          <w:szCs w:val="18"/>
        </w:rPr>
        <w:t xml:space="preserve">through fastidious </w:t>
      </w:r>
      <w:r w:rsidRPr="25E79805">
        <w:rPr>
          <w:sz w:val="18"/>
          <w:szCs w:val="18"/>
        </w:rPr>
        <w:t>personal self-study</w:t>
      </w:r>
      <w:r w:rsidR="00AC07B0">
        <w:rPr>
          <w:sz w:val="18"/>
          <w:szCs w:val="18"/>
        </w:rPr>
        <w:t xml:space="preserve">, </w:t>
      </w:r>
      <w:r w:rsidRPr="25E79805">
        <w:rPr>
          <w:sz w:val="18"/>
          <w:szCs w:val="18"/>
        </w:rPr>
        <w:t>research</w:t>
      </w:r>
      <w:r w:rsidR="00AC07B0">
        <w:rPr>
          <w:sz w:val="18"/>
          <w:szCs w:val="18"/>
        </w:rPr>
        <w:t xml:space="preserve"> and training</w:t>
      </w:r>
      <w:r w:rsidR="00F227F0">
        <w:rPr>
          <w:sz w:val="18"/>
          <w:szCs w:val="18"/>
        </w:rPr>
        <w:t>.</w:t>
      </w:r>
    </w:p>
    <w:p w14:paraId="6D48E38F" w14:textId="4D6754A8" w:rsidR="00D66608" w:rsidRPr="00F227F0" w:rsidRDefault="00D66608" w:rsidP="00F227F0">
      <w:pPr>
        <w:pStyle w:val="ListParagraph"/>
        <w:numPr>
          <w:ilvl w:val="0"/>
          <w:numId w:val="4"/>
        </w:numPr>
        <w:spacing w:after="0"/>
        <w:ind w:left="426" w:right="276" w:hanging="426"/>
        <w:rPr>
          <w:rFonts w:asciiTheme="minorHAnsi" w:eastAsiaTheme="minorEastAsia" w:hAnsiTheme="minorHAnsi" w:cstheme="minorBidi"/>
          <w:color w:val="000000" w:themeColor="text1"/>
          <w:sz w:val="18"/>
          <w:szCs w:val="18"/>
        </w:rPr>
      </w:pPr>
      <w:r>
        <w:rPr>
          <w:sz w:val="18"/>
          <w:szCs w:val="18"/>
        </w:rPr>
        <w:t>Managed up to 48 recruits as well as 4 section commanders for prolonged periods of time</w:t>
      </w:r>
    </w:p>
    <w:p w14:paraId="6BBF1513" w14:textId="31A16578" w:rsidR="00A07F7A" w:rsidRPr="005F06AE" w:rsidRDefault="00F227F0" w:rsidP="005F06AE">
      <w:pPr>
        <w:pStyle w:val="ListParagraph"/>
        <w:numPr>
          <w:ilvl w:val="0"/>
          <w:numId w:val="4"/>
        </w:numPr>
        <w:spacing w:after="0"/>
        <w:ind w:left="426" w:right="276" w:hanging="426"/>
        <w:rPr>
          <w:rFonts w:asciiTheme="minorHAnsi" w:eastAsiaTheme="minorEastAsia" w:hAnsiTheme="minorHAnsi" w:cstheme="minorBidi"/>
          <w:color w:val="000000" w:themeColor="text1"/>
          <w:sz w:val="18"/>
          <w:szCs w:val="18"/>
        </w:rPr>
      </w:pPr>
      <w:r>
        <w:rPr>
          <w:sz w:val="18"/>
          <w:szCs w:val="18"/>
        </w:rPr>
        <w:t>Hand selected to help with injury rehabilitation and retraining of recruits in Normandy Company at ATC Pirbright.</w:t>
      </w:r>
    </w:p>
    <w:p w14:paraId="5A045223" w14:textId="77777777" w:rsidR="00A07F7A" w:rsidRPr="00A07F7A" w:rsidRDefault="00A07F7A" w:rsidP="00A07F7A">
      <w:pPr>
        <w:spacing w:after="0"/>
        <w:ind w:right="276"/>
        <w:rPr>
          <w:rFonts w:asciiTheme="minorHAnsi" w:eastAsiaTheme="minorEastAsia" w:hAnsiTheme="minorHAnsi" w:cstheme="minorBidi"/>
          <w:color w:val="000000" w:themeColor="text1"/>
          <w:sz w:val="18"/>
          <w:szCs w:val="18"/>
        </w:rPr>
      </w:pPr>
    </w:p>
    <w:p w14:paraId="576199BC" w14:textId="3EC0B586" w:rsidR="00A40C40" w:rsidRPr="007A00B9" w:rsidRDefault="00A07F7A" w:rsidP="00721129">
      <w:pPr>
        <w:spacing w:after="0"/>
        <w:rPr>
          <w:b/>
          <w:bCs/>
          <w:sz w:val="18"/>
          <w:szCs w:val="18"/>
        </w:rPr>
      </w:pPr>
      <w:r>
        <w:rPr>
          <w:b/>
          <w:bCs/>
          <w:sz w:val="18"/>
          <w:szCs w:val="18"/>
        </w:rPr>
        <w:t>Investigator, Analyst</w:t>
      </w:r>
      <w:r w:rsidR="00A40C40" w:rsidRPr="007A00B9">
        <w:rPr>
          <w:b/>
          <w:bCs/>
          <w:sz w:val="18"/>
          <w:szCs w:val="18"/>
        </w:rPr>
        <w:t xml:space="preserve"> – </w:t>
      </w:r>
      <w:r>
        <w:rPr>
          <w:b/>
          <w:bCs/>
          <w:sz w:val="18"/>
          <w:szCs w:val="18"/>
        </w:rPr>
        <w:t>Special Investigations</w:t>
      </w:r>
      <w:r w:rsidR="00DC479C">
        <w:rPr>
          <w:b/>
          <w:bCs/>
          <w:sz w:val="18"/>
          <w:szCs w:val="18"/>
        </w:rPr>
        <w:t xml:space="preserve"> Branch</w:t>
      </w:r>
      <w:r>
        <w:rPr>
          <w:b/>
          <w:bCs/>
          <w:sz w:val="18"/>
          <w:szCs w:val="18"/>
        </w:rPr>
        <w:t xml:space="preserve"> Regiment</w:t>
      </w:r>
      <w:r w:rsidR="00406CA5">
        <w:rPr>
          <w:b/>
          <w:bCs/>
          <w:sz w:val="18"/>
          <w:szCs w:val="18"/>
        </w:rPr>
        <w:t>,</w:t>
      </w:r>
      <w:r w:rsidR="00A40C40" w:rsidRPr="007A00B9">
        <w:rPr>
          <w:b/>
          <w:bCs/>
          <w:sz w:val="18"/>
          <w:szCs w:val="18"/>
        </w:rPr>
        <w:t xml:space="preserve"> 20</w:t>
      </w:r>
      <w:r w:rsidR="00B23D6F" w:rsidRPr="007A00B9">
        <w:rPr>
          <w:b/>
          <w:bCs/>
          <w:sz w:val="18"/>
          <w:szCs w:val="18"/>
        </w:rPr>
        <w:t>16</w:t>
      </w:r>
      <w:r w:rsidR="00A40C40" w:rsidRPr="007A00B9">
        <w:rPr>
          <w:b/>
          <w:bCs/>
          <w:sz w:val="18"/>
          <w:szCs w:val="18"/>
        </w:rPr>
        <w:t xml:space="preserve"> - 20</w:t>
      </w:r>
      <w:r w:rsidR="00D66608">
        <w:rPr>
          <w:b/>
          <w:bCs/>
          <w:sz w:val="18"/>
          <w:szCs w:val="18"/>
        </w:rPr>
        <w:t>20</w:t>
      </w:r>
    </w:p>
    <w:p w14:paraId="7C2726D5" w14:textId="0B13235C" w:rsidR="00A40C40" w:rsidRPr="00584384" w:rsidRDefault="00A07F7A" w:rsidP="00584384">
      <w:pPr>
        <w:pStyle w:val="Heading2"/>
        <w:ind w:left="-5"/>
        <w:rPr>
          <w:sz w:val="18"/>
          <w:szCs w:val="18"/>
        </w:rPr>
      </w:pPr>
      <w:r>
        <w:rPr>
          <w:iCs/>
          <w:sz w:val="18"/>
          <w:szCs w:val="18"/>
        </w:rPr>
        <w:t>Northmoor Team</w:t>
      </w:r>
      <w:r w:rsidR="00A40C40" w:rsidRPr="007A00B9">
        <w:rPr>
          <w:iCs/>
          <w:sz w:val="18"/>
          <w:szCs w:val="18"/>
        </w:rPr>
        <w:t xml:space="preserve">, </w:t>
      </w:r>
      <w:r>
        <w:rPr>
          <w:iCs/>
          <w:sz w:val="18"/>
          <w:szCs w:val="18"/>
        </w:rPr>
        <w:t>Newquay</w:t>
      </w:r>
      <w:r w:rsidR="00A479D8">
        <w:rPr>
          <w:iCs/>
          <w:sz w:val="18"/>
          <w:szCs w:val="18"/>
        </w:rPr>
        <w:t xml:space="preserve">, </w:t>
      </w:r>
      <w:r w:rsidR="00584384">
        <w:rPr>
          <w:sz w:val="18"/>
          <w:szCs w:val="18"/>
        </w:rPr>
        <w:t xml:space="preserve">Royal Military Police, </w:t>
      </w:r>
      <w:r w:rsidR="00584384" w:rsidRPr="007A00B9">
        <w:rPr>
          <w:sz w:val="18"/>
          <w:szCs w:val="18"/>
        </w:rPr>
        <w:t xml:space="preserve">UK </w:t>
      </w:r>
    </w:p>
    <w:p w14:paraId="0D1A3FB9" w14:textId="618DEEDC" w:rsidR="00530BCE" w:rsidRPr="007A00B9" w:rsidRDefault="00530BCE" w:rsidP="00721129">
      <w:pPr>
        <w:spacing w:after="0"/>
        <w:ind w:left="0" w:firstLine="0"/>
        <w:rPr>
          <w:sz w:val="18"/>
          <w:szCs w:val="18"/>
        </w:rPr>
      </w:pPr>
    </w:p>
    <w:p w14:paraId="3297F23E" w14:textId="35073C95" w:rsidR="0009029A" w:rsidRPr="007A00B9" w:rsidRDefault="00A07F7A" w:rsidP="00721129">
      <w:pPr>
        <w:pStyle w:val="ListParagraph"/>
        <w:numPr>
          <w:ilvl w:val="0"/>
          <w:numId w:val="15"/>
        </w:numPr>
        <w:spacing w:after="0"/>
        <w:ind w:left="426" w:hanging="426"/>
        <w:rPr>
          <w:sz w:val="18"/>
          <w:szCs w:val="18"/>
        </w:rPr>
      </w:pPr>
      <w:r>
        <w:rPr>
          <w:sz w:val="18"/>
          <w:szCs w:val="18"/>
        </w:rPr>
        <w:t>Conducted a high-level murder investigation</w:t>
      </w:r>
      <w:r w:rsidR="2D068FFD" w:rsidRPr="007A00B9">
        <w:rPr>
          <w:sz w:val="18"/>
          <w:szCs w:val="18"/>
        </w:rPr>
        <w:t xml:space="preserve"> in accordance with MOD policy and guidelines.</w:t>
      </w:r>
    </w:p>
    <w:p w14:paraId="12898F6C" w14:textId="001B19A2" w:rsidR="00B91A2E" w:rsidRPr="00A07F7A" w:rsidRDefault="00B91A2E" w:rsidP="00A07F7A">
      <w:pPr>
        <w:pStyle w:val="ListParagraph"/>
        <w:numPr>
          <w:ilvl w:val="0"/>
          <w:numId w:val="15"/>
        </w:numPr>
        <w:spacing w:after="0"/>
        <w:ind w:left="426" w:hanging="426"/>
        <w:rPr>
          <w:sz w:val="18"/>
          <w:szCs w:val="18"/>
        </w:rPr>
      </w:pPr>
      <w:r w:rsidRPr="007A00B9">
        <w:rPr>
          <w:sz w:val="18"/>
          <w:szCs w:val="18"/>
        </w:rPr>
        <w:t xml:space="preserve">Co-ordinated </w:t>
      </w:r>
      <w:r w:rsidR="00A07F7A">
        <w:rPr>
          <w:sz w:val="18"/>
          <w:szCs w:val="18"/>
        </w:rPr>
        <w:t>and planned all physical training for the company</w:t>
      </w:r>
      <w:r w:rsidR="00020154">
        <w:rPr>
          <w:sz w:val="18"/>
          <w:szCs w:val="18"/>
        </w:rPr>
        <w:t xml:space="preserve"> and station as a whole, in order</w:t>
      </w:r>
      <w:r w:rsidR="00A07F7A">
        <w:rPr>
          <w:sz w:val="18"/>
          <w:szCs w:val="18"/>
        </w:rPr>
        <w:t xml:space="preserve"> to stay up to date with all physical training guidelines in order to deploy overseas</w:t>
      </w:r>
      <w:r w:rsidRPr="007A00B9">
        <w:rPr>
          <w:sz w:val="18"/>
          <w:szCs w:val="18"/>
        </w:rPr>
        <w:t>.</w:t>
      </w:r>
    </w:p>
    <w:p w14:paraId="37755438" w14:textId="17F0545B" w:rsidR="00721129" w:rsidRDefault="00B91A2E" w:rsidP="00584384">
      <w:pPr>
        <w:pStyle w:val="ListParagraph"/>
        <w:numPr>
          <w:ilvl w:val="0"/>
          <w:numId w:val="15"/>
        </w:numPr>
        <w:spacing w:after="0"/>
        <w:ind w:left="426" w:hanging="426"/>
        <w:rPr>
          <w:sz w:val="18"/>
          <w:szCs w:val="18"/>
        </w:rPr>
      </w:pPr>
      <w:r w:rsidRPr="007A00B9">
        <w:rPr>
          <w:sz w:val="18"/>
          <w:szCs w:val="18"/>
        </w:rPr>
        <w:t xml:space="preserve">Delivered training to Royal Military Police personnel in the use of </w:t>
      </w:r>
      <w:r w:rsidR="00A07F7A">
        <w:rPr>
          <w:sz w:val="18"/>
          <w:szCs w:val="18"/>
        </w:rPr>
        <w:t>various small arms weapons and tactics that can be employed</w:t>
      </w:r>
      <w:r w:rsidR="00020154">
        <w:rPr>
          <w:sz w:val="18"/>
          <w:szCs w:val="18"/>
        </w:rPr>
        <w:t xml:space="preserve"> across the globe. </w:t>
      </w:r>
    </w:p>
    <w:p w14:paraId="405FAD80" w14:textId="35080708" w:rsidR="00A07F7A" w:rsidRDefault="00A07F7A" w:rsidP="00584384">
      <w:pPr>
        <w:pStyle w:val="ListParagraph"/>
        <w:numPr>
          <w:ilvl w:val="0"/>
          <w:numId w:val="15"/>
        </w:numPr>
        <w:spacing w:after="0"/>
        <w:ind w:left="426" w:hanging="426"/>
        <w:rPr>
          <w:sz w:val="18"/>
          <w:szCs w:val="18"/>
        </w:rPr>
      </w:pPr>
      <w:r>
        <w:rPr>
          <w:sz w:val="18"/>
          <w:szCs w:val="18"/>
        </w:rPr>
        <w:t xml:space="preserve">Used the Home Office Large Major Enquiry System (HOLMES 2) to identify new lines of enquiry </w:t>
      </w:r>
      <w:r w:rsidR="000E5C33">
        <w:rPr>
          <w:sz w:val="18"/>
          <w:szCs w:val="18"/>
        </w:rPr>
        <w:t>in regard to</w:t>
      </w:r>
      <w:r>
        <w:rPr>
          <w:sz w:val="18"/>
          <w:szCs w:val="18"/>
        </w:rPr>
        <w:t xml:space="preserve"> the investigation.</w:t>
      </w:r>
    </w:p>
    <w:p w14:paraId="10029A5F" w14:textId="1821A39A" w:rsidR="00D66608" w:rsidRDefault="00D66608" w:rsidP="00584384">
      <w:pPr>
        <w:pStyle w:val="ListParagraph"/>
        <w:numPr>
          <w:ilvl w:val="0"/>
          <w:numId w:val="15"/>
        </w:numPr>
        <w:spacing w:after="0"/>
        <w:ind w:left="426" w:hanging="426"/>
        <w:rPr>
          <w:sz w:val="18"/>
          <w:szCs w:val="18"/>
        </w:rPr>
      </w:pPr>
      <w:r>
        <w:rPr>
          <w:sz w:val="18"/>
          <w:szCs w:val="18"/>
        </w:rPr>
        <w:t>Used Forensic Took Kit to access</w:t>
      </w:r>
      <w:r w:rsidR="00020154">
        <w:rPr>
          <w:sz w:val="18"/>
          <w:szCs w:val="18"/>
        </w:rPr>
        <w:t xml:space="preserve"> and handle</w:t>
      </w:r>
      <w:r>
        <w:rPr>
          <w:sz w:val="18"/>
          <w:szCs w:val="18"/>
        </w:rPr>
        <w:t xml:space="preserve"> </w:t>
      </w:r>
      <w:r w:rsidR="00020154">
        <w:rPr>
          <w:sz w:val="18"/>
          <w:szCs w:val="18"/>
        </w:rPr>
        <w:t>data up to, and including, TOP SECRET level.</w:t>
      </w:r>
    </w:p>
    <w:p w14:paraId="5D8DFDBF" w14:textId="17C9DF68" w:rsidR="00F21CF5" w:rsidRDefault="00F21CF5" w:rsidP="00F21CF5">
      <w:pPr>
        <w:spacing w:after="0"/>
        <w:rPr>
          <w:sz w:val="18"/>
          <w:szCs w:val="18"/>
        </w:rPr>
      </w:pPr>
    </w:p>
    <w:p w14:paraId="368C4BF5" w14:textId="445AF7DA" w:rsidR="00F21CF5" w:rsidRDefault="00F21CF5" w:rsidP="00F21CF5">
      <w:pPr>
        <w:spacing w:after="0"/>
        <w:rPr>
          <w:b/>
          <w:bCs/>
          <w:sz w:val="18"/>
          <w:szCs w:val="18"/>
        </w:rPr>
      </w:pPr>
      <w:r>
        <w:rPr>
          <w:b/>
          <w:bCs/>
          <w:sz w:val="18"/>
          <w:szCs w:val="18"/>
        </w:rPr>
        <w:t>Close Protection Team Member- Close Protection Unit, 2018-2019</w:t>
      </w:r>
    </w:p>
    <w:p w14:paraId="70E32C8D" w14:textId="33EB8D11" w:rsidR="00F21CF5" w:rsidRDefault="00F21CF5" w:rsidP="00F21CF5">
      <w:pPr>
        <w:spacing w:after="0"/>
        <w:rPr>
          <w:i/>
          <w:iCs/>
          <w:sz w:val="18"/>
          <w:szCs w:val="18"/>
        </w:rPr>
      </w:pPr>
      <w:r>
        <w:rPr>
          <w:i/>
          <w:iCs/>
          <w:sz w:val="18"/>
          <w:szCs w:val="18"/>
        </w:rPr>
        <w:t>Kabul, Afghanistan</w:t>
      </w:r>
    </w:p>
    <w:p w14:paraId="6E8F951F" w14:textId="1558BF33" w:rsidR="00F21CF5" w:rsidRDefault="00F21CF5" w:rsidP="00F21CF5">
      <w:pPr>
        <w:spacing w:after="0"/>
        <w:rPr>
          <w:i/>
          <w:iCs/>
          <w:sz w:val="18"/>
          <w:szCs w:val="18"/>
        </w:rPr>
      </w:pPr>
    </w:p>
    <w:p w14:paraId="08ABC19A" w14:textId="7ABA7515" w:rsidR="00F21CF5" w:rsidRDefault="00F21CF5" w:rsidP="00F21CF5">
      <w:pPr>
        <w:pStyle w:val="ListParagraph"/>
        <w:numPr>
          <w:ilvl w:val="0"/>
          <w:numId w:val="25"/>
        </w:numPr>
        <w:spacing w:after="0"/>
        <w:rPr>
          <w:sz w:val="18"/>
          <w:szCs w:val="18"/>
        </w:rPr>
      </w:pPr>
      <w:r>
        <w:rPr>
          <w:sz w:val="18"/>
          <w:szCs w:val="18"/>
        </w:rPr>
        <w:t xml:space="preserve">Provided high level armed security to Major General Matthew Holmes, CBE, DSO, in his capacity as Deputy Advisor to the Ministry of Interior of Afghanistan. </w:t>
      </w:r>
    </w:p>
    <w:p w14:paraId="5E2A990C" w14:textId="14C0C913" w:rsidR="00F21CF5" w:rsidRDefault="00F21CF5" w:rsidP="00F21CF5">
      <w:pPr>
        <w:pStyle w:val="ListParagraph"/>
        <w:numPr>
          <w:ilvl w:val="0"/>
          <w:numId w:val="25"/>
        </w:numPr>
        <w:spacing w:after="0"/>
        <w:rPr>
          <w:sz w:val="18"/>
          <w:szCs w:val="18"/>
        </w:rPr>
      </w:pPr>
      <w:r>
        <w:rPr>
          <w:sz w:val="18"/>
          <w:szCs w:val="18"/>
        </w:rPr>
        <w:t>Facilitated</w:t>
      </w:r>
      <w:r w:rsidR="0014718A">
        <w:rPr>
          <w:sz w:val="18"/>
          <w:szCs w:val="18"/>
        </w:rPr>
        <w:t xml:space="preserve">, </w:t>
      </w:r>
      <w:r>
        <w:rPr>
          <w:sz w:val="18"/>
          <w:szCs w:val="18"/>
        </w:rPr>
        <w:t>planned</w:t>
      </w:r>
      <w:r w:rsidR="0014718A">
        <w:rPr>
          <w:sz w:val="18"/>
          <w:szCs w:val="18"/>
        </w:rPr>
        <w:t xml:space="preserve"> and managed</w:t>
      </w:r>
      <w:r>
        <w:rPr>
          <w:sz w:val="18"/>
          <w:szCs w:val="18"/>
        </w:rPr>
        <w:t xml:space="preserve"> all movements of the team in a high threat environment across Afghanistan.</w:t>
      </w:r>
    </w:p>
    <w:p w14:paraId="652A9176" w14:textId="14DD35A2" w:rsidR="0014718A" w:rsidRDefault="00F21CF5" w:rsidP="0014718A">
      <w:pPr>
        <w:pStyle w:val="ListParagraph"/>
        <w:numPr>
          <w:ilvl w:val="0"/>
          <w:numId w:val="25"/>
        </w:numPr>
        <w:spacing w:after="0"/>
        <w:rPr>
          <w:sz w:val="18"/>
          <w:szCs w:val="18"/>
        </w:rPr>
      </w:pPr>
      <w:r>
        <w:rPr>
          <w:sz w:val="18"/>
          <w:szCs w:val="18"/>
        </w:rPr>
        <w:t xml:space="preserve">Delivered </w:t>
      </w:r>
      <w:r w:rsidR="0014718A">
        <w:rPr>
          <w:sz w:val="18"/>
          <w:szCs w:val="18"/>
        </w:rPr>
        <w:t>security</w:t>
      </w:r>
      <w:r>
        <w:rPr>
          <w:sz w:val="18"/>
          <w:szCs w:val="18"/>
        </w:rPr>
        <w:t xml:space="preserve"> briefs for high</w:t>
      </w:r>
      <w:r w:rsidR="0014718A">
        <w:rPr>
          <w:sz w:val="18"/>
          <w:szCs w:val="18"/>
        </w:rPr>
        <w:t xml:space="preserve"> </w:t>
      </w:r>
      <w:r>
        <w:rPr>
          <w:sz w:val="18"/>
          <w:szCs w:val="18"/>
        </w:rPr>
        <w:t>level NATO commanders and A</w:t>
      </w:r>
      <w:r w:rsidR="0014718A">
        <w:rPr>
          <w:sz w:val="18"/>
          <w:szCs w:val="18"/>
        </w:rPr>
        <w:t>fghan Government officials.</w:t>
      </w:r>
    </w:p>
    <w:p w14:paraId="5690D94C" w14:textId="17BE85D6" w:rsidR="0014718A" w:rsidRDefault="0014718A" w:rsidP="0014718A">
      <w:pPr>
        <w:pStyle w:val="ListParagraph"/>
        <w:numPr>
          <w:ilvl w:val="0"/>
          <w:numId w:val="25"/>
        </w:numPr>
        <w:spacing w:after="0"/>
        <w:rPr>
          <w:sz w:val="18"/>
          <w:szCs w:val="18"/>
        </w:rPr>
      </w:pPr>
      <w:r>
        <w:rPr>
          <w:sz w:val="18"/>
          <w:szCs w:val="18"/>
        </w:rPr>
        <w:lastRenderedPageBreak/>
        <w:t xml:space="preserve">Attended high pressure meetings involving NATO commanders, Afghan </w:t>
      </w:r>
      <w:r w:rsidR="005F06AE">
        <w:rPr>
          <w:sz w:val="18"/>
          <w:szCs w:val="18"/>
        </w:rPr>
        <w:t>government, Afghan National Army and high ranking members of the local community.</w:t>
      </w:r>
    </w:p>
    <w:p w14:paraId="03212309" w14:textId="4C26D5ED" w:rsidR="005F06AE" w:rsidRPr="0014718A" w:rsidRDefault="005F06AE" w:rsidP="0014718A">
      <w:pPr>
        <w:pStyle w:val="ListParagraph"/>
        <w:numPr>
          <w:ilvl w:val="0"/>
          <w:numId w:val="25"/>
        </w:numPr>
        <w:spacing w:after="0"/>
        <w:rPr>
          <w:sz w:val="18"/>
          <w:szCs w:val="18"/>
        </w:rPr>
      </w:pPr>
      <w:r>
        <w:rPr>
          <w:sz w:val="18"/>
          <w:szCs w:val="18"/>
        </w:rPr>
        <w:t>Managed and maintained a fleet of operational armoured vehicles as well as the radio systems that included top secret fill and the electronic counter measures.</w:t>
      </w:r>
    </w:p>
    <w:p w14:paraId="6EE039B8" w14:textId="77777777" w:rsidR="00721129" w:rsidRPr="00F147D4" w:rsidRDefault="00721129" w:rsidP="00721129">
      <w:pPr>
        <w:spacing w:after="0"/>
        <w:ind w:left="0" w:firstLine="0"/>
        <w:rPr>
          <w:sz w:val="18"/>
          <w:szCs w:val="18"/>
        </w:rPr>
      </w:pPr>
    </w:p>
    <w:p w14:paraId="093DABD9" w14:textId="52BFF0A2" w:rsidR="006156D9" w:rsidRPr="007A00B9" w:rsidRDefault="001E04FD" w:rsidP="00721129">
      <w:pPr>
        <w:spacing w:after="0" w:line="259" w:lineRule="auto"/>
        <w:ind w:left="0" w:right="0" w:firstLine="0"/>
        <w:rPr>
          <w:b/>
          <w:bCs/>
          <w:sz w:val="18"/>
          <w:szCs w:val="18"/>
        </w:rPr>
      </w:pPr>
      <w:r w:rsidRPr="007A00B9">
        <w:rPr>
          <w:b/>
          <w:bCs/>
          <w:sz w:val="18"/>
          <w:szCs w:val="18"/>
        </w:rPr>
        <w:t>Operation T</w:t>
      </w:r>
      <w:r w:rsidR="00020154">
        <w:rPr>
          <w:b/>
          <w:bCs/>
          <w:sz w:val="18"/>
          <w:szCs w:val="18"/>
        </w:rPr>
        <w:t>EMPERER</w:t>
      </w:r>
      <w:r w:rsidRPr="007A00B9">
        <w:rPr>
          <w:b/>
          <w:bCs/>
          <w:sz w:val="18"/>
          <w:szCs w:val="18"/>
        </w:rPr>
        <w:t xml:space="preserve"> Instructor – General Police Duties</w:t>
      </w:r>
      <w:r w:rsidR="00406CA5">
        <w:rPr>
          <w:b/>
          <w:bCs/>
          <w:sz w:val="18"/>
          <w:szCs w:val="18"/>
        </w:rPr>
        <w:t>,</w:t>
      </w:r>
      <w:r w:rsidRPr="007A00B9">
        <w:rPr>
          <w:b/>
          <w:bCs/>
          <w:sz w:val="18"/>
          <w:szCs w:val="18"/>
        </w:rPr>
        <w:t xml:space="preserve"> 20</w:t>
      </w:r>
      <w:r w:rsidR="00B23D6F" w:rsidRPr="007A00B9">
        <w:rPr>
          <w:b/>
          <w:bCs/>
          <w:sz w:val="18"/>
          <w:szCs w:val="18"/>
        </w:rPr>
        <w:t>15</w:t>
      </w:r>
      <w:r w:rsidRPr="007A00B9">
        <w:rPr>
          <w:b/>
          <w:bCs/>
          <w:sz w:val="18"/>
          <w:szCs w:val="18"/>
        </w:rPr>
        <w:t xml:space="preserve"> - 2</w:t>
      </w:r>
      <w:r w:rsidR="00B23D6F" w:rsidRPr="007A00B9">
        <w:rPr>
          <w:b/>
          <w:bCs/>
          <w:sz w:val="18"/>
          <w:szCs w:val="18"/>
        </w:rPr>
        <w:t>016</w:t>
      </w:r>
      <w:r w:rsidRPr="007A00B9">
        <w:rPr>
          <w:b/>
          <w:bCs/>
          <w:sz w:val="18"/>
          <w:szCs w:val="18"/>
        </w:rPr>
        <w:t xml:space="preserve"> </w:t>
      </w:r>
    </w:p>
    <w:p w14:paraId="484C5B18" w14:textId="04622AD4" w:rsidR="00A40C40" w:rsidRPr="007A00B9" w:rsidRDefault="00A40C40" w:rsidP="00584384">
      <w:pPr>
        <w:pStyle w:val="Heading2"/>
        <w:ind w:left="-5"/>
        <w:rPr>
          <w:sz w:val="18"/>
          <w:szCs w:val="18"/>
        </w:rPr>
      </w:pPr>
      <w:r w:rsidRPr="007A00B9">
        <w:rPr>
          <w:sz w:val="18"/>
          <w:szCs w:val="18"/>
        </w:rPr>
        <w:t>174 Provost Company,</w:t>
      </w:r>
      <w:r w:rsidR="00A479D8">
        <w:rPr>
          <w:sz w:val="18"/>
          <w:szCs w:val="18"/>
        </w:rPr>
        <w:t xml:space="preserve"> Donnin</w:t>
      </w:r>
      <w:r w:rsidR="00570BCD">
        <w:rPr>
          <w:sz w:val="18"/>
          <w:szCs w:val="18"/>
        </w:rPr>
        <w:t>g</w:t>
      </w:r>
      <w:r w:rsidR="00A479D8">
        <w:rPr>
          <w:sz w:val="18"/>
          <w:szCs w:val="18"/>
        </w:rPr>
        <w:t>ton,</w:t>
      </w:r>
      <w:r w:rsidRPr="007A00B9">
        <w:rPr>
          <w:sz w:val="18"/>
          <w:szCs w:val="18"/>
        </w:rPr>
        <w:t xml:space="preserve"> </w:t>
      </w:r>
      <w:r w:rsidR="00584384">
        <w:rPr>
          <w:sz w:val="18"/>
          <w:szCs w:val="18"/>
        </w:rPr>
        <w:t xml:space="preserve">Royal Military Police, </w:t>
      </w:r>
      <w:r w:rsidR="00584384" w:rsidRPr="007A00B9">
        <w:rPr>
          <w:sz w:val="18"/>
          <w:szCs w:val="18"/>
        </w:rPr>
        <w:t xml:space="preserve">UK </w:t>
      </w:r>
    </w:p>
    <w:p w14:paraId="286EEE7E" w14:textId="77777777" w:rsidR="007D36E1" w:rsidRPr="007A00B9" w:rsidRDefault="007D36E1" w:rsidP="00721129">
      <w:pPr>
        <w:spacing w:after="0"/>
        <w:rPr>
          <w:sz w:val="18"/>
          <w:szCs w:val="18"/>
        </w:rPr>
      </w:pPr>
    </w:p>
    <w:p w14:paraId="24AFFF65" w14:textId="3E9E2BB0" w:rsidR="00B91A2E" w:rsidRPr="007A00B9" w:rsidRDefault="25E79805" w:rsidP="00721129">
      <w:pPr>
        <w:pStyle w:val="ListParagraph"/>
        <w:numPr>
          <w:ilvl w:val="0"/>
          <w:numId w:val="3"/>
        </w:numPr>
        <w:spacing w:after="0"/>
        <w:ind w:left="426" w:hanging="426"/>
        <w:rPr>
          <w:rFonts w:asciiTheme="minorHAnsi" w:eastAsiaTheme="minorEastAsia" w:hAnsiTheme="minorHAnsi" w:cstheme="minorBidi"/>
          <w:color w:val="000000" w:themeColor="text1"/>
          <w:sz w:val="18"/>
          <w:szCs w:val="18"/>
        </w:rPr>
      </w:pPr>
      <w:r w:rsidRPr="25E79805">
        <w:rPr>
          <w:sz w:val="18"/>
          <w:szCs w:val="18"/>
        </w:rPr>
        <w:t xml:space="preserve">Upon receiving training from UK Home Office Police forces, delivered training to mainland armed forces in the policy, law, rules of engagement and standard operating procedures to be followed in the event of Operation </w:t>
      </w:r>
      <w:r w:rsidR="00020154">
        <w:rPr>
          <w:sz w:val="18"/>
          <w:szCs w:val="18"/>
        </w:rPr>
        <w:t>TEMPERER</w:t>
      </w:r>
      <w:r w:rsidRPr="25E79805">
        <w:rPr>
          <w:sz w:val="18"/>
          <w:szCs w:val="18"/>
        </w:rPr>
        <w:t xml:space="preserve"> being called into effect.</w:t>
      </w:r>
    </w:p>
    <w:p w14:paraId="33FFE956" w14:textId="2A7F7133" w:rsidR="00924305" w:rsidRPr="007A00B9" w:rsidRDefault="25E79805" w:rsidP="00721129">
      <w:pPr>
        <w:pStyle w:val="ListParagraph"/>
        <w:numPr>
          <w:ilvl w:val="0"/>
          <w:numId w:val="3"/>
        </w:numPr>
        <w:spacing w:after="0"/>
        <w:ind w:left="426" w:hanging="426"/>
        <w:rPr>
          <w:rFonts w:asciiTheme="minorHAnsi" w:eastAsiaTheme="minorEastAsia" w:hAnsiTheme="minorHAnsi" w:cstheme="minorBidi"/>
          <w:color w:val="000000" w:themeColor="text1"/>
          <w:sz w:val="18"/>
          <w:szCs w:val="18"/>
        </w:rPr>
      </w:pPr>
      <w:r w:rsidRPr="25E79805">
        <w:rPr>
          <w:sz w:val="18"/>
          <w:szCs w:val="18"/>
        </w:rPr>
        <w:t xml:space="preserve">Communicated with local </w:t>
      </w:r>
      <w:r w:rsidR="00020154">
        <w:rPr>
          <w:sz w:val="18"/>
          <w:szCs w:val="18"/>
        </w:rPr>
        <w:t xml:space="preserve">and national </w:t>
      </w:r>
      <w:r w:rsidRPr="25E79805">
        <w:rPr>
          <w:sz w:val="18"/>
          <w:szCs w:val="18"/>
        </w:rPr>
        <w:t>commanders to ensure their preparedness, equipment and tactics were in line with MOD/</w:t>
      </w:r>
      <w:r w:rsidR="008A67A3" w:rsidRPr="25E79805">
        <w:rPr>
          <w:sz w:val="18"/>
          <w:szCs w:val="18"/>
        </w:rPr>
        <w:t>Government</w:t>
      </w:r>
      <w:r w:rsidRPr="25E79805">
        <w:rPr>
          <w:sz w:val="18"/>
          <w:szCs w:val="18"/>
        </w:rPr>
        <w:t xml:space="preserve"> direction and policy.</w:t>
      </w:r>
    </w:p>
    <w:p w14:paraId="7B56712B" w14:textId="753228E8" w:rsidR="371BF941" w:rsidRPr="007A00B9" w:rsidRDefault="371BF941" w:rsidP="00721129">
      <w:pPr>
        <w:spacing w:after="0"/>
        <w:ind w:left="0" w:firstLine="0"/>
        <w:rPr>
          <w:sz w:val="18"/>
          <w:szCs w:val="18"/>
        </w:rPr>
      </w:pPr>
    </w:p>
    <w:p w14:paraId="0FDC014E" w14:textId="137CCD67" w:rsidR="00584384" w:rsidRDefault="2D068FFD" w:rsidP="00A07F7A">
      <w:pPr>
        <w:pStyle w:val="Heading1"/>
        <w:tabs>
          <w:tab w:val="center" w:pos="2160"/>
          <w:tab w:val="center" w:pos="2881"/>
          <w:tab w:val="center" w:pos="3601"/>
          <w:tab w:val="center" w:pos="4321"/>
          <w:tab w:val="center" w:pos="5041"/>
          <w:tab w:val="center" w:pos="5761"/>
          <w:tab w:val="center" w:pos="6481"/>
          <w:tab w:val="center" w:pos="8096"/>
        </w:tabs>
        <w:ind w:left="-15" w:firstLine="0"/>
        <w:rPr>
          <w:sz w:val="18"/>
          <w:szCs w:val="18"/>
        </w:rPr>
      </w:pPr>
      <w:r w:rsidRPr="007A00B9">
        <w:rPr>
          <w:sz w:val="18"/>
          <w:szCs w:val="18"/>
        </w:rPr>
        <w:t>Investigator - General Police Duties</w:t>
      </w:r>
      <w:r w:rsidR="00406CA5">
        <w:rPr>
          <w:sz w:val="18"/>
          <w:szCs w:val="18"/>
        </w:rPr>
        <w:t>,</w:t>
      </w:r>
      <w:r w:rsidRPr="007A00B9">
        <w:rPr>
          <w:sz w:val="18"/>
          <w:szCs w:val="18"/>
        </w:rPr>
        <w:t xml:space="preserve"> 201</w:t>
      </w:r>
      <w:r w:rsidR="00DC479C">
        <w:rPr>
          <w:sz w:val="18"/>
          <w:szCs w:val="18"/>
        </w:rPr>
        <w:t>2</w:t>
      </w:r>
      <w:r w:rsidRPr="007A00B9">
        <w:rPr>
          <w:sz w:val="18"/>
          <w:szCs w:val="18"/>
        </w:rPr>
        <w:t xml:space="preserve"> - 201</w:t>
      </w:r>
      <w:r w:rsidR="00DC479C">
        <w:rPr>
          <w:sz w:val="18"/>
          <w:szCs w:val="18"/>
        </w:rPr>
        <w:t>6</w:t>
      </w:r>
      <w:r w:rsidRPr="007A00B9">
        <w:rPr>
          <w:sz w:val="18"/>
          <w:szCs w:val="18"/>
        </w:rPr>
        <w:t xml:space="preserve"> </w:t>
      </w:r>
    </w:p>
    <w:p w14:paraId="22861B48" w14:textId="4680040B" w:rsidR="00A40C40" w:rsidRPr="007A00B9" w:rsidRDefault="00A40C40" w:rsidP="00584384">
      <w:pPr>
        <w:pStyle w:val="Heading2"/>
        <w:ind w:left="-5"/>
        <w:rPr>
          <w:i w:val="0"/>
          <w:iCs/>
          <w:sz w:val="18"/>
          <w:szCs w:val="18"/>
        </w:rPr>
      </w:pPr>
      <w:r w:rsidRPr="007A00B9">
        <w:rPr>
          <w:iCs/>
          <w:sz w:val="18"/>
          <w:szCs w:val="18"/>
        </w:rPr>
        <w:t xml:space="preserve">174 Provost Company, </w:t>
      </w:r>
      <w:r w:rsidR="00584384">
        <w:rPr>
          <w:sz w:val="18"/>
          <w:szCs w:val="18"/>
        </w:rPr>
        <w:t xml:space="preserve">Royal Military Police, </w:t>
      </w:r>
      <w:r w:rsidR="00584384" w:rsidRPr="007A00B9">
        <w:rPr>
          <w:sz w:val="18"/>
          <w:szCs w:val="18"/>
        </w:rPr>
        <w:t>UK</w:t>
      </w:r>
    </w:p>
    <w:p w14:paraId="55CA260F" w14:textId="77777777" w:rsidR="00A40C40" w:rsidRPr="007A00B9" w:rsidRDefault="00A40C40" w:rsidP="00721129">
      <w:pPr>
        <w:spacing w:after="0"/>
        <w:rPr>
          <w:sz w:val="18"/>
          <w:szCs w:val="18"/>
        </w:rPr>
      </w:pPr>
    </w:p>
    <w:p w14:paraId="42DA973E" w14:textId="451453C7" w:rsidR="00516507" w:rsidRPr="007A00B9" w:rsidRDefault="25E79805" w:rsidP="00721129">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sidRPr="25E79805">
        <w:rPr>
          <w:sz w:val="18"/>
          <w:szCs w:val="18"/>
        </w:rPr>
        <w:t>Recorded witness statements</w:t>
      </w:r>
      <w:r w:rsidR="00795F27">
        <w:rPr>
          <w:sz w:val="18"/>
          <w:szCs w:val="18"/>
        </w:rPr>
        <w:t xml:space="preserve"> and</w:t>
      </w:r>
      <w:r w:rsidRPr="25E79805">
        <w:rPr>
          <w:sz w:val="18"/>
          <w:szCs w:val="18"/>
        </w:rPr>
        <w:t xml:space="preserve"> conducted interviews after caution in a wide range of investigations under UK Civil Law and UK Military Law. </w:t>
      </w:r>
    </w:p>
    <w:p w14:paraId="368E6FD8" w14:textId="77777777" w:rsidR="00A07F7A" w:rsidRPr="00A07F7A" w:rsidRDefault="25E79805" w:rsidP="00A07F7A">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sidRPr="25E79805">
        <w:rPr>
          <w:sz w:val="18"/>
          <w:szCs w:val="18"/>
        </w:rPr>
        <w:t xml:space="preserve">Conducted armed, proactive policing duties in </w:t>
      </w:r>
      <w:r w:rsidR="00A07F7A">
        <w:rPr>
          <w:sz w:val="18"/>
          <w:szCs w:val="18"/>
        </w:rPr>
        <w:t xml:space="preserve">Nairobi, </w:t>
      </w:r>
      <w:proofErr w:type="spellStart"/>
      <w:r w:rsidR="00A07F7A">
        <w:rPr>
          <w:sz w:val="18"/>
          <w:szCs w:val="18"/>
        </w:rPr>
        <w:t>Mombassa</w:t>
      </w:r>
      <w:proofErr w:type="spellEnd"/>
      <w:r w:rsidR="00A07F7A">
        <w:rPr>
          <w:sz w:val="18"/>
          <w:szCs w:val="18"/>
        </w:rPr>
        <w:t xml:space="preserve"> and </w:t>
      </w:r>
      <w:proofErr w:type="spellStart"/>
      <w:r w:rsidR="00A07F7A">
        <w:rPr>
          <w:sz w:val="18"/>
          <w:szCs w:val="18"/>
        </w:rPr>
        <w:t>Nanyuki</w:t>
      </w:r>
      <w:proofErr w:type="spellEnd"/>
      <w:r w:rsidRPr="25E79805">
        <w:rPr>
          <w:sz w:val="18"/>
          <w:szCs w:val="18"/>
        </w:rPr>
        <w:t xml:space="preserve">, </w:t>
      </w:r>
      <w:r w:rsidR="00A07F7A">
        <w:rPr>
          <w:sz w:val="18"/>
          <w:szCs w:val="18"/>
        </w:rPr>
        <w:t>Kenya</w:t>
      </w:r>
      <w:r w:rsidRPr="25E79805">
        <w:rPr>
          <w:sz w:val="18"/>
          <w:szCs w:val="18"/>
        </w:rPr>
        <w:t>.</w:t>
      </w:r>
    </w:p>
    <w:p w14:paraId="62C440A5" w14:textId="6C658227" w:rsidR="00C81AF6" w:rsidRPr="0036507B" w:rsidRDefault="25E79805" w:rsidP="00A07F7A">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sidRPr="00A07F7A">
        <w:rPr>
          <w:sz w:val="18"/>
          <w:szCs w:val="18"/>
        </w:rPr>
        <w:t>Deployed on General Policing Duties in Canada</w:t>
      </w:r>
      <w:r w:rsidR="00020154">
        <w:rPr>
          <w:sz w:val="18"/>
          <w:szCs w:val="18"/>
        </w:rPr>
        <w:t xml:space="preserve"> in support of Brigade level exercises and the Canadian Mounted Police.</w:t>
      </w:r>
    </w:p>
    <w:p w14:paraId="0D3EF3A7" w14:textId="69212227" w:rsidR="0036507B" w:rsidRPr="00A07F7A" w:rsidRDefault="0036507B" w:rsidP="00A07F7A">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Pr>
          <w:sz w:val="18"/>
          <w:szCs w:val="18"/>
        </w:rPr>
        <w:t>Planned and coordinated all Captured Persons (CPERS) lessons for the Lead Armoured and Lead Cavalry Battlegroup on exercise Prairie Storm.</w:t>
      </w:r>
    </w:p>
    <w:p w14:paraId="25C3212C" w14:textId="42D03E8F" w:rsidR="00C81AF6" w:rsidRPr="0036507B" w:rsidRDefault="25E79805" w:rsidP="00721129">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sidRPr="25E79805">
        <w:rPr>
          <w:sz w:val="18"/>
          <w:szCs w:val="18"/>
        </w:rPr>
        <w:t>Deployed on multi-national exercises in support of NATO directives in the UK and continental Europe.</w:t>
      </w:r>
    </w:p>
    <w:p w14:paraId="2C036254" w14:textId="470249DE" w:rsidR="007D36E1" w:rsidRPr="0036507B" w:rsidRDefault="0036507B" w:rsidP="0036507B">
      <w:pPr>
        <w:pStyle w:val="ListParagraph"/>
        <w:numPr>
          <w:ilvl w:val="0"/>
          <w:numId w:val="2"/>
        </w:numPr>
        <w:spacing w:after="0"/>
        <w:ind w:left="426" w:hanging="426"/>
        <w:rPr>
          <w:rFonts w:asciiTheme="minorHAnsi" w:eastAsiaTheme="minorEastAsia" w:hAnsiTheme="minorHAnsi" w:cstheme="minorBidi"/>
          <w:color w:val="000000" w:themeColor="text1"/>
          <w:sz w:val="18"/>
          <w:szCs w:val="18"/>
        </w:rPr>
      </w:pPr>
      <w:r>
        <w:rPr>
          <w:sz w:val="18"/>
          <w:szCs w:val="18"/>
        </w:rPr>
        <w:t xml:space="preserve">Worked closely with the French Army and National Gendarmerie to conduct large scale security operations around the Normandy 70 celebrations. </w:t>
      </w:r>
    </w:p>
    <w:p w14:paraId="05798C0D" w14:textId="77777777" w:rsidR="00305309" w:rsidRDefault="00305309" w:rsidP="00721129">
      <w:pPr>
        <w:pStyle w:val="Heading1"/>
        <w:ind w:left="-5"/>
        <w:rPr>
          <w:caps/>
          <w:sz w:val="18"/>
          <w:szCs w:val="18"/>
        </w:rPr>
      </w:pPr>
    </w:p>
    <w:p w14:paraId="0EF6B438" w14:textId="34F711FB" w:rsidR="003F7755" w:rsidRPr="007A00B9" w:rsidRDefault="34326DA6" w:rsidP="00721129">
      <w:pPr>
        <w:pStyle w:val="Heading1"/>
        <w:ind w:left="-5"/>
        <w:rPr>
          <w:caps/>
          <w:sz w:val="18"/>
          <w:szCs w:val="18"/>
        </w:rPr>
      </w:pPr>
      <w:r w:rsidRPr="007A00B9">
        <w:rPr>
          <w:caps/>
          <w:sz w:val="18"/>
          <w:szCs w:val="18"/>
        </w:rPr>
        <w:t xml:space="preserve">Training &amp; </w:t>
      </w:r>
      <w:r w:rsidR="001024F4">
        <w:rPr>
          <w:caps/>
          <w:sz w:val="18"/>
          <w:szCs w:val="18"/>
        </w:rPr>
        <w:t>certifications</w:t>
      </w:r>
    </w:p>
    <w:p w14:paraId="24F93325" w14:textId="072BC5D9" w:rsidR="007D36E1" w:rsidRPr="007A00B9" w:rsidRDefault="007D36E1" w:rsidP="00721129">
      <w:pPr>
        <w:spacing w:after="0"/>
        <w:rPr>
          <w:sz w:val="18"/>
          <w:szCs w:val="18"/>
        </w:rPr>
      </w:pPr>
    </w:p>
    <w:p w14:paraId="306571A8" w14:textId="17B6E009" w:rsidR="00427A6E" w:rsidRPr="00427A6E" w:rsidRDefault="00427A6E" w:rsidP="00721129">
      <w:pPr>
        <w:pStyle w:val="ListParagraph"/>
        <w:numPr>
          <w:ilvl w:val="0"/>
          <w:numId w:val="19"/>
        </w:numPr>
        <w:spacing w:after="0" w:line="240" w:lineRule="auto"/>
        <w:ind w:left="426" w:right="0" w:hanging="426"/>
        <w:rPr>
          <w:color w:val="auto"/>
          <w:sz w:val="18"/>
          <w:szCs w:val="18"/>
        </w:rPr>
      </w:pPr>
      <w:r>
        <w:rPr>
          <w:color w:val="auto"/>
          <w:sz w:val="18"/>
          <w:szCs w:val="18"/>
        </w:rPr>
        <w:t>NIST Cyber Security Professional (NCSP) Digital Business Risk Awareness</w:t>
      </w:r>
    </w:p>
    <w:p w14:paraId="17441E33" w14:textId="4069A82C" w:rsidR="00721129" w:rsidRPr="00721129"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Home Office Large Major Enquiry System Indexer (HOLMES 2)</w:t>
      </w:r>
    </w:p>
    <w:p w14:paraId="2B475A54" w14:textId="0263CE5B" w:rsidR="00721129" w:rsidRPr="00961C2C"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Level 2 Gym Instructor</w:t>
      </w:r>
    </w:p>
    <w:p w14:paraId="419135DE" w14:textId="239815AB" w:rsidR="00721129" w:rsidRDefault="00F227F0"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Level 3 Personal Trainer</w:t>
      </w:r>
    </w:p>
    <w:p w14:paraId="1C8405FC" w14:textId="3B8C4B5D" w:rsidR="00B11609" w:rsidRDefault="00B11609"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Royal Military Police Close Protection Course (RMP CP)</w:t>
      </w:r>
    </w:p>
    <w:p w14:paraId="706D507E" w14:textId="2893B64B" w:rsidR="00B11609" w:rsidRPr="007A00B9" w:rsidRDefault="00B11609"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Royal Military Police Volume Crime Investigators Course (VCIC)</w:t>
      </w:r>
    </w:p>
    <w:p w14:paraId="7ACC4C74" w14:textId="63069C43" w:rsidR="00721129" w:rsidRDefault="00F227F0"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British Army All Arms Physical Training Instructor (AAPTI)</w:t>
      </w:r>
    </w:p>
    <w:p w14:paraId="0A9DF0EF" w14:textId="3F715AC6" w:rsidR="00721129" w:rsidRPr="00F227F0"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British Army All Arms Skill at Arms Instructor (AASAA)</w:t>
      </w:r>
    </w:p>
    <w:p w14:paraId="7AB44421" w14:textId="691489CE" w:rsidR="00F227F0" w:rsidRPr="00F227F0"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All Arms Drill Instructor (Basic)</w:t>
      </w:r>
    </w:p>
    <w:p w14:paraId="53F791C1" w14:textId="4A746A31" w:rsidR="00F227F0" w:rsidRPr="00EE64ED"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All Arms Drill Instructor (Advanced)</w:t>
      </w:r>
    </w:p>
    <w:p w14:paraId="31142D8A" w14:textId="6DF2B887" w:rsidR="00721129" w:rsidRPr="00A479D8"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Defence Counter CBRN Instructor</w:t>
      </w:r>
      <w:r w:rsidR="00E41335">
        <w:rPr>
          <w:rFonts w:eastAsiaTheme="minorEastAsia"/>
          <w:color w:val="auto"/>
          <w:sz w:val="18"/>
          <w:szCs w:val="18"/>
        </w:rPr>
        <w:t xml:space="preserve"> (C</w:t>
      </w:r>
      <w:r w:rsidR="0036507B">
        <w:rPr>
          <w:rFonts w:eastAsiaTheme="minorEastAsia"/>
          <w:color w:val="auto"/>
          <w:sz w:val="18"/>
          <w:szCs w:val="18"/>
        </w:rPr>
        <w:t>-</w:t>
      </w:r>
      <w:r w:rsidR="00E41335">
        <w:rPr>
          <w:rFonts w:eastAsiaTheme="minorEastAsia"/>
          <w:color w:val="auto"/>
          <w:sz w:val="18"/>
          <w:szCs w:val="18"/>
        </w:rPr>
        <w:t>CBRNI)</w:t>
      </w:r>
    </w:p>
    <w:p w14:paraId="1B8A47A6" w14:textId="09709784" w:rsidR="00721129" w:rsidRPr="007A00B9" w:rsidRDefault="00F227F0"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British Army All Arms Basic Tactics Instructor (</w:t>
      </w:r>
      <w:proofErr w:type="spellStart"/>
      <w:r>
        <w:rPr>
          <w:rFonts w:eastAsiaTheme="minorEastAsia"/>
          <w:color w:val="auto"/>
          <w:sz w:val="18"/>
          <w:szCs w:val="18"/>
        </w:rPr>
        <w:t>AABTac</w:t>
      </w:r>
      <w:proofErr w:type="spellEnd"/>
      <w:r>
        <w:rPr>
          <w:rFonts w:eastAsiaTheme="minorEastAsia"/>
          <w:color w:val="auto"/>
          <w:sz w:val="18"/>
          <w:szCs w:val="18"/>
        </w:rPr>
        <w:t>)</w:t>
      </w:r>
    </w:p>
    <w:p w14:paraId="39D3D983" w14:textId="4440F6DB" w:rsidR="00721129" w:rsidRPr="007A00B9" w:rsidRDefault="00F227F0"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Counter Improvised Explosive Device Instructor (C</w:t>
      </w:r>
      <w:r w:rsidR="0036507B">
        <w:rPr>
          <w:rFonts w:eastAsiaTheme="minorEastAsia"/>
          <w:color w:val="auto"/>
          <w:sz w:val="18"/>
          <w:szCs w:val="18"/>
        </w:rPr>
        <w:t>-</w:t>
      </w:r>
      <w:r>
        <w:rPr>
          <w:rFonts w:eastAsiaTheme="minorEastAsia"/>
          <w:color w:val="auto"/>
          <w:sz w:val="18"/>
          <w:szCs w:val="18"/>
        </w:rPr>
        <w:t>IED)</w:t>
      </w:r>
    </w:p>
    <w:p w14:paraId="0F4C41AC" w14:textId="3F6D9482" w:rsidR="00721129" w:rsidRPr="007A00B9" w:rsidRDefault="00F227F0" w:rsidP="00721129">
      <w:pPr>
        <w:pStyle w:val="ListParagraph"/>
        <w:numPr>
          <w:ilvl w:val="0"/>
          <w:numId w:val="19"/>
        </w:numPr>
        <w:spacing w:after="0" w:line="240" w:lineRule="auto"/>
        <w:ind w:left="426" w:right="0" w:hanging="426"/>
        <w:rPr>
          <w:rFonts w:asciiTheme="minorEastAsia" w:eastAsiaTheme="minorEastAsia" w:hAnsiTheme="minorEastAsia" w:cstheme="minorEastAsia"/>
          <w:color w:val="auto"/>
          <w:sz w:val="18"/>
          <w:szCs w:val="18"/>
        </w:rPr>
      </w:pPr>
      <w:r>
        <w:rPr>
          <w:rFonts w:eastAsiaTheme="minorEastAsia"/>
          <w:color w:val="auto"/>
          <w:sz w:val="18"/>
          <w:szCs w:val="18"/>
        </w:rPr>
        <w:t>Defence Instructional Techniques (DIT)</w:t>
      </w:r>
    </w:p>
    <w:p w14:paraId="7B80171B" w14:textId="1294E4E0" w:rsidR="00721129" w:rsidRPr="003B529D" w:rsidRDefault="00F227F0"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Defence Train the Trainer (DTTT)</w:t>
      </w:r>
    </w:p>
    <w:p w14:paraId="751D15DA" w14:textId="68B4B355" w:rsidR="003B529D" w:rsidRPr="004D14AB" w:rsidRDefault="003B529D"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Mental Resilience Techniques (Trainer)</w:t>
      </w:r>
    </w:p>
    <w:p w14:paraId="7C036CC7" w14:textId="2C2F1ED1" w:rsidR="00721129" w:rsidRPr="007A00B9" w:rsidRDefault="00B11609" w:rsidP="00721129">
      <w:pPr>
        <w:pStyle w:val="ListParagraph"/>
        <w:numPr>
          <w:ilvl w:val="0"/>
          <w:numId w:val="19"/>
        </w:numPr>
        <w:spacing w:after="0" w:line="240" w:lineRule="auto"/>
        <w:ind w:left="426" w:right="0" w:hanging="426"/>
        <w:rPr>
          <w:color w:val="auto"/>
          <w:sz w:val="18"/>
          <w:szCs w:val="18"/>
        </w:rPr>
      </w:pPr>
      <w:r>
        <w:rPr>
          <w:rFonts w:eastAsiaTheme="minorEastAsia"/>
          <w:color w:val="auto"/>
          <w:sz w:val="18"/>
          <w:szCs w:val="18"/>
        </w:rPr>
        <w:t>NSV Security (Security Check)</w:t>
      </w:r>
    </w:p>
    <w:p w14:paraId="4CF87EE3" w14:textId="10340AA7" w:rsidR="00721129" w:rsidRDefault="00B11609"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NSV Security (NATO Secret)</w:t>
      </w:r>
    </w:p>
    <w:p w14:paraId="3789504E" w14:textId="014157C1" w:rsidR="00B11609" w:rsidRDefault="00B11609"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British Army Diversity and Inclusion Ally</w:t>
      </w:r>
      <w:r w:rsidR="0036507B">
        <w:rPr>
          <w:rFonts w:eastAsiaTheme="minorEastAsia"/>
          <w:color w:val="auto"/>
          <w:sz w:val="18"/>
          <w:szCs w:val="18"/>
        </w:rPr>
        <w:t xml:space="preserve"> (D&amp;I)</w:t>
      </w:r>
    </w:p>
    <w:p w14:paraId="27315FA3" w14:textId="4AA6C179" w:rsidR="00B11609" w:rsidRDefault="00B11609" w:rsidP="0072112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Level 2 Award in Safe Use of Personal Weapons</w:t>
      </w:r>
    </w:p>
    <w:p w14:paraId="46304642" w14:textId="4657FB32" w:rsidR="00B11609" w:rsidRDefault="00B11609" w:rsidP="00B1160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Level 3 Award in Marksmanship and Coaching</w:t>
      </w:r>
    </w:p>
    <w:p w14:paraId="384C813D" w14:textId="3BB8A59D" w:rsidR="00B11609" w:rsidRDefault="00B11609" w:rsidP="00B1160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 xml:space="preserve">Level 3 Award in Education and Training </w:t>
      </w:r>
    </w:p>
    <w:p w14:paraId="35B64B35" w14:textId="4D06FD21" w:rsidR="0001610B" w:rsidRDefault="0001610B" w:rsidP="00B1160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Army Trainer Mentor</w:t>
      </w:r>
    </w:p>
    <w:p w14:paraId="2029B3C8" w14:textId="14C4361D" w:rsidR="0001610B" w:rsidRDefault="0001610B" w:rsidP="00B11609">
      <w:pPr>
        <w:pStyle w:val="ListParagraph"/>
        <w:numPr>
          <w:ilvl w:val="0"/>
          <w:numId w:val="19"/>
        </w:numPr>
        <w:spacing w:after="0" w:line="240" w:lineRule="auto"/>
        <w:ind w:left="426" w:right="0" w:hanging="426"/>
        <w:rPr>
          <w:rFonts w:eastAsiaTheme="minorEastAsia"/>
          <w:color w:val="auto"/>
          <w:sz w:val="18"/>
          <w:szCs w:val="18"/>
        </w:rPr>
      </w:pPr>
      <w:r>
        <w:rPr>
          <w:rFonts w:eastAsiaTheme="minorEastAsia"/>
          <w:color w:val="auto"/>
          <w:sz w:val="18"/>
          <w:szCs w:val="18"/>
        </w:rPr>
        <w:t>Level 3 Award in Assessing Vocationally Related Achievement (AAVRA)</w:t>
      </w:r>
    </w:p>
    <w:p w14:paraId="465CBF84" w14:textId="77777777" w:rsidR="0001610B" w:rsidRDefault="0001610B" w:rsidP="0001610B">
      <w:pPr>
        <w:pStyle w:val="ListParagraph"/>
        <w:spacing w:after="0" w:line="240" w:lineRule="auto"/>
        <w:ind w:left="426" w:right="0" w:firstLine="0"/>
        <w:rPr>
          <w:rFonts w:eastAsiaTheme="minorEastAsia"/>
          <w:color w:val="auto"/>
          <w:sz w:val="18"/>
          <w:szCs w:val="18"/>
        </w:rPr>
      </w:pPr>
    </w:p>
    <w:p w14:paraId="1234111B" w14:textId="77777777" w:rsidR="00C15095" w:rsidRPr="003B529D" w:rsidRDefault="00C15095" w:rsidP="003B529D">
      <w:pPr>
        <w:spacing w:after="0"/>
        <w:ind w:left="0" w:firstLine="0"/>
        <w:rPr>
          <w:rFonts w:eastAsiaTheme="minorEastAsia"/>
          <w:color w:val="auto"/>
          <w:sz w:val="18"/>
          <w:szCs w:val="18"/>
        </w:rPr>
      </w:pPr>
    </w:p>
    <w:p w14:paraId="2891B1F5" w14:textId="26800136" w:rsidR="00B13BBC" w:rsidRDefault="00B13BBC" w:rsidP="00721129">
      <w:pPr>
        <w:spacing w:after="0"/>
        <w:ind w:left="0" w:firstLine="0"/>
        <w:rPr>
          <w:rFonts w:eastAsiaTheme="minorEastAsia"/>
          <w:b/>
          <w:color w:val="auto"/>
          <w:sz w:val="18"/>
          <w:szCs w:val="18"/>
        </w:rPr>
      </w:pPr>
      <w:r w:rsidRPr="007A00B9">
        <w:rPr>
          <w:rFonts w:eastAsiaTheme="minorEastAsia"/>
          <w:b/>
          <w:color w:val="auto"/>
          <w:sz w:val="18"/>
          <w:szCs w:val="18"/>
        </w:rPr>
        <w:t xml:space="preserve">MISCELLANEOUS </w:t>
      </w:r>
    </w:p>
    <w:p w14:paraId="66E12E1C" w14:textId="77777777" w:rsidR="00406CA5" w:rsidRPr="007A00B9" w:rsidRDefault="00406CA5" w:rsidP="00721129">
      <w:pPr>
        <w:spacing w:after="0"/>
        <w:ind w:left="0" w:firstLine="0"/>
        <w:rPr>
          <w:rFonts w:eastAsiaTheme="minorEastAsia"/>
          <w:b/>
          <w:color w:val="auto"/>
          <w:sz w:val="18"/>
          <w:szCs w:val="18"/>
        </w:rPr>
      </w:pPr>
    </w:p>
    <w:p w14:paraId="17BB4219" w14:textId="1CA4376C" w:rsidR="00B13BBC" w:rsidRDefault="00B13BBC" w:rsidP="00721129">
      <w:pPr>
        <w:spacing w:after="0"/>
        <w:ind w:left="0" w:firstLine="0"/>
        <w:rPr>
          <w:rFonts w:eastAsiaTheme="minorEastAsia"/>
          <w:color w:val="auto"/>
          <w:sz w:val="18"/>
          <w:szCs w:val="18"/>
        </w:rPr>
      </w:pPr>
      <w:r w:rsidRPr="007A00B9">
        <w:rPr>
          <w:rFonts w:eastAsiaTheme="minorEastAsia"/>
          <w:color w:val="auto"/>
          <w:sz w:val="18"/>
          <w:szCs w:val="18"/>
        </w:rPr>
        <w:t>Full U.K. driving licence</w:t>
      </w:r>
      <w:r w:rsidR="003F565C" w:rsidRPr="007A00B9">
        <w:rPr>
          <w:rFonts w:eastAsiaTheme="minorEastAsia"/>
          <w:color w:val="auto"/>
          <w:sz w:val="18"/>
          <w:szCs w:val="18"/>
        </w:rPr>
        <w:t xml:space="preserve"> (CAT B, B</w:t>
      </w:r>
      <w:r w:rsidR="00F227F0">
        <w:rPr>
          <w:rFonts w:eastAsiaTheme="minorEastAsia"/>
          <w:color w:val="auto"/>
          <w:sz w:val="18"/>
          <w:szCs w:val="18"/>
        </w:rPr>
        <w:t>+</w:t>
      </w:r>
      <w:r w:rsidR="003F565C" w:rsidRPr="007A00B9">
        <w:rPr>
          <w:rFonts w:eastAsiaTheme="minorEastAsia"/>
          <w:color w:val="auto"/>
          <w:sz w:val="18"/>
          <w:szCs w:val="18"/>
        </w:rPr>
        <w:t>E</w:t>
      </w:r>
      <w:r w:rsidR="00570BCD">
        <w:rPr>
          <w:rFonts w:eastAsiaTheme="minorEastAsia"/>
          <w:color w:val="auto"/>
          <w:sz w:val="18"/>
          <w:szCs w:val="18"/>
        </w:rPr>
        <w:t xml:space="preserve">, </w:t>
      </w:r>
      <w:r w:rsidR="00F227F0">
        <w:rPr>
          <w:rFonts w:eastAsiaTheme="minorEastAsia"/>
          <w:color w:val="auto"/>
          <w:sz w:val="18"/>
          <w:szCs w:val="18"/>
        </w:rPr>
        <w:t>C, C+E</w:t>
      </w:r>
      <w:r w:rsidR="00C15095">
        <w:rPr>
          <w:rFonts w:eastAsiaTheme="minorEastAsia"/>
          <w:color w:val="auto"/>
          <w:sz w:val="18"/>
          <w:szCs w:val="18"/>
        </w:rPr>
        <w:t>)</w:t>
      </w:r>
    </w:p>
    <w:p w14:paraId="6880C008" w14:textId="77777777" w:rsidR="00737AD5" w:rsidRDefault="00737AD5" w:rsidP="00721129">
      <w:pPr>
        <w:spacing w:after="0"/>
        <w:ind w:left="0" w:firstLine="0"/>
        <w:rPr>
          <w:rFonts w:eastAsiaTheme="minorEastAsia"/>
          <w:color w:val="auto"/>
          <w:sz w:val="18"/>
          <w:szCs w:val="18"/>
        </w:rPr>
      </w:pPr>
    </w:p>
    <w:p w14:paraId="626F0FB3" w14:textId="18911DBE" w:rsidR="00737AD5" w:rsidRDefault="00737AD5" w:rsidP="00721129">
      <w:pPr>
        <w:spacing w:after="0"/>
        <w:ind w:left="0" w:firstLine="0"/>
        <w:rPr>
          <w:rFonts w:eastAsiaTheme="minorEastAsia"/>
          <w:b/>
          <w:bCs/>
          <w:color w:val="auto"/>
          <w:sz w:val="18"/>
          <w:szCs w:val="18"/>
        </w:rPr>
      </w:pPr>
      <w:r>
        <w:rPr>
          <w:rFonts w:eastAsiaTheme="minorEastAsia"/>
          <w:b/>
          <w:bCs/>
          <w:color w:val="auto"/>
          <w:sz w:val="18"/>
          <w:szCs w:val="18"/>
        </w:rPr>
        <w:t>ONGOING TRAINING</w:t>
      </w:r>
    </w:p>
    <w:p w14:paraId="2631F2F3" w14:textId="77777777" w:rsidR="00737AD5" w:rsidRDefault="00737AD5" w:rsidP="00721129">
      <w:pPr>
        <w:spacing w:after="0"/>
        <w:ind w:left="0" w:firstLine="0"/>
        <w:rPr>
          <w:rFonts w:eastAsiaTheme="minorEastAsia"/>
          <w:b/>
          <w:bCs/>
          <w:color w:val="auto"/>
          <w:sz w:val="18"/>
          <w:szCs w:val="18"/>
        </w:rPr>
      </w:pPr>
    </w:p>
    <w:p w14:paraId="38578E39"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BCS Certificate in Information Security Management Principles</w:t>
      </w:r>
    </w:p>
    <w:p w14:paraId="11F7EB6A"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PECB Certified ISO 31000 Risk Manager</w:t>
      </w:r>
    </w:p>
    <w:p w14:paraId="6F0EF8A7"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PECB Certified ISO 27001 Lead Implementer</w:t>
      </w:r>
    </w:p>
    <w:p w14:paraId="2C6612E2"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PECB Certified ISO 27001 Lead Auditor</w:t>
      </w:r>
    </w:p>
    <w:p w14:paraId="62EF3773"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NIST Cyber Security Professional (NCSP®) Foundation Certificate</w:t>
      </w:r>
    </w:p>
    <w:p w14:paraId="0E2F1E55" w14:textId="77777777" w:rsidR="00427A6E"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NIST Cyber Security Professional (NCSP®) 800-53 Practitioner Certificate</w:t>
      </w:r>
    </w:p>
    <w:p w14:paraId="19678454" w14:textId="33416384" w:rsidR="00570BCD" w:rsidRPr="00427A6E" w:rsidRDefault="00427A6E" w:rsidP="00427A6E">
      <w:pPr>
        <w:spacing w:after="0" w:line="240" w:lineRule="auto"/>
        <w:ind w:left="720" w:right="0" w:firstLine="0"/>
        <w:rPr>
          <w:rFonts w:eastAsia="Times New Roman"/>
          <w:sz w:val="18"/>
          <w:szCs w:val="18"/>
        </w:rPr>
      </w:pPr>
      <w:r w:rsidRPr="00427A6E">
        <w:rPr>
          <w:rFonts w:eastAsia="Times New Roman"/>
          <w:sz w:val="18"/>
          <w:szCs w:val="18"/>
        </w:rPr>
        <w:t>Certified Incident Planning and Response</w:t>
      </w:r>
    </w:p>
    <w:sectPr w:rsidR="00570BCD" w:rsidRPr="00427A6E" w:rsidSect="00721129">
      <w:headerReference w:type="default" r:id="rId8"/>
      <w:footerReference w:type="default" r:id="rId9"/>
      <w:pgSz w:w="11906" w:h="16841"/>
      <w:pgMar w:top="720" w:right="720" w:bottom="720" w:left="720" w:header="283"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B407" w14:textId="77777777" w:rsidR="001E24F6" w:rsidRDefault="001E24F6" w:rsidP="001361F6">
      <w:pPr>
        <w:spacing w:after="0" w:line="240" w:lineRule="auto"/>
      </w:pPr>
      <w:r>
        <w:separator/>
      </w:r>
    </w:p>
  </w:endnote>
  <w:endnote w:type="continuationSeparator" w:id="0">
    <w:p w14:paraId="787D94EE" w14:textId="77777777" w:rsidR="001E24F6" w:rsidRDefault="001E24F6" w:rsidP="001361F6">
      <w:pPr>
        <w:spacing w:after="0" w:line="240" w:lineRule="auto"/>
      </w:pPr>
      <w:r>
        <w:continuationSeparator/>
      </w:r>
    </w:p>
  </w:endnote>
  <w:endnote w:type="continuationNotice" w:id="1">
    <w:p w14:paraId="734BF1B9" w14:textId="77777777" w:rsidR="001E24F6" w:rsidRDefault="001E2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56028"/>
      <w:docPartObj>
        <w:docPartGallery w:val="Page Numbers (Bottom of Page)"/>
        <w:docPartUnique/>
      </w:docPartObj>
    </w:sdtPr>
    <w:sdtContent>
      <w:sdt>
        <w:sdtPr>
          <w:id w:val="1728636285"/>
          <w:docPartObj>
            <w:docPartGallery w:val="Page Numbers (Top of Page)"/>
            <w:docPartUnique/>
          </w:docPartObj>
        </w:sdtPr>
        <w:sdtContent>
          <w:p w14:paraId="6BF366D2" w14:textId="1E1DCC80" w:rsidR="00E92138" w:rsidRDefault="00434DA3" w:rsidP="00B333C3">
            <w:pPr>
              <w:pStyle w:val="Footer"/>
              <w:ind w:left="0" w:firstLine="0"/>
            </w:pPr>
            <w:r>
              <w:t>Edward Donald Gadd</w:t>
            </w:r>
            <w:r w:rsidR="00E92138">
              <w:t xml:space="preserve"> </w:t>
            </w:r>
            <w:r w:rsidR="00E92138">
              <w:tab/>
            </w:r>
            <w:r w:rsidR="00E92138">
              <w:tab/>
              <w:t xml:space="preserve">Page </w:t>
            </w:r>
            <w:r w:rsidR="00E92138">
              <w:rPr>
                <w:b/>
                <w:bCs/>
                <w:sz w:val="24"/>
                <w:szCs w:val="24"/>
              </w:rPr>
              <w:fldChar w:fldCharType="begin"/>
            </w:r>
            <w:r w:rsidR="00E92138">
              <w:rPr>
                <w:b/>
                <w:bCs/>
              </w:rPr>
              <w:instrText xml:space="preserve"> PAGE </w:instrText>
            </w:r>
            <w:r w:rsidR="00E92138">
              <w:rPr>
                <w:b/>
                <w:bCs/>
                <w:sz w:val="24"/>
                <w:szCs w:val="24"/>
              </w:rPr>
              <w:fldChar w:fldCharType="separate"/>
            </w:r>
            <w:r w:rsidR="00E92138">
              <w:rPr>
                <w:b/>
                <w:bCs/>
                <w:noProof/>
              </w:rPr>
              <w:t>1</w:t>
            </w:r>
            <w:r w:rsidR="00E92138">
              <w:rPr>
                <w:b/>
                <w:bCs/>
                <w:sz w:val="24"/>
                <w:szCs w:val="24"/>
              </w:rPr>
              <w:fldChar w:fldCharType="end"/>
            </w:r>
            <w:r w:rsidR="00E92138">
              <w:t xml:space="preserve"> of </w:t>
            </w:r>
            <w:r w:rsidR="00E92138">
              <w:rPr>
                <w:b/>
                <w:bCs/>
                <w:sz w:val="24"/>
                <w:szCs w:val="24"/>
              </w:rPr>
              <w:fldChar w:fldCharType="begin"/>
            </w:r>
            <w:r w:rsidR="00E92138">
              <w:rPr>
                <w:b/>
                <w:bCs/>
              </w:rPr>
              <w:instrText xml:space="preserve"> NUMPAGES  </w:instrText>
            </w:r>
            <w:r w:rsidR="00E92138">
              <w:rPr>
                <w:b/>
                <w:bCs/>
                <w:sz w:val="24"/>
                <w:szCs w:val="24"/>
              </w:rPr>
              <w:fldChar w:fldCharType="separate"/>
            </w:r>
            <w:r w:rsidR="00E92138">
              <w:rPr>
                <w:b/>
                <w:bCs/>
                <w:noProof/>
              </w:rPr>
              <w:t>2</w:t>
            </w:r>
            <w:r w:rsidR="00E92138">
              <w:rPr>
                <w:b/>
                <w:bCs/>
                <w:sz w:val="24"/>
                <w:szCs w:val="24"/>
              </w:rPr>
              <w:fldChar w:fldCharType="end"/>
            </w:r>
          </w:p>
        </w:sdtContent>
      </w:sdt>
    </w:sdtContent>
  </w:sdt>
  <w:p w14:paraId="5B517F2C" w14:textId="77777777" w:rsidR="00E92138" w:rsidRDefault="00E92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EB59" w14:textId="77777777" w:rsidR="001E24F6" w:rsidRDefault="001E24F6" w:rsidP="001361F6">
      <w:pPr>
        <w:spacing w:after="0" w:line="240" w:lineRule="auto"/>
      </w:pPr>
      <w:r>
        <w:separator/>
      </w:r>
    </w:p>
  </w:footnote>
  <w:footnote w:type="continuationSeparator" w:id="0">
    <w:p w14:paraId="56B62F05" w14:textId="77777777" w:rsidR="001E24F6" w:rsidRDefault="001E24F6" w:rsidP="001361F6">
      <w:pPr>
        <w:spacing w:after="0" w:line="240" w:lineRule="auto"/>
      </w:pPr>
      <w:r>
        <w:continuationSeparator/>
      </w:r>
    </w:p>
  </w:footnote>
  <w:footnote w:type="continuationNotice" w:id="1">
    <w:p w14:paraId="1BEEEAAB" w14:textId="77777777" w:rsidR="001E24F6" w:rsidRDefault="001E2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7605" w14:textId="49FE6F7C" w:rsidR="00E92138" w:rsidRDefault="00E92138" w:rsidP="0004312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CCC"/>
    <w:multiLevelType w:val="hybridMultilevel"/>
    <w:tmpl w:val="3872C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70DB8"/>
    <w:multiLevelType w:val="hybridMultilevel"/>
    <w:tmpl w:val="E6502E36"/>
    <w:lvl w:ilvl="0" w:tplc="513CDE6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461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A28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F4DF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AA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08C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967A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4E09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A84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9E7416"/>
    <w:multiLevelType w:val="hybridMultilevel"/>
    <w:tmpl w:val="6F60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5160F"/>
    <w:multiLevelType w:val="hybridMultilevel"/>
    <w:tmpl w:val="E27C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55293"/>
    <w:multiLevelType w:val="hybridMultilevel"/>
    <w:tmpl w:val="135C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02E8A"/>
    <w:multiLevelType w:val="hybridMultilevel"/>
    <w:tmpl w:val="2DE8A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61F26"/>
    <w:multiLevelType w:val="hybridMultilevel"/>
    <w:tmpl w:val="65841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924B0"/>
    <w:multiLevelType w:val="hybridMultilevel"/>
    <w:tmpl w:val="37C02CBA"/>
    <w:lvl w:ilvl="0" w:tplc="2258FB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A1F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E89F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640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BA24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00AC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78B2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AFD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36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B41B3D"/>
    <w:multiLevelType w:val="hybridMultilevel"/>
    <w:tmpl w:val="5242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A6025"/>
    <w:multiLevelType w:val="hybridMultilevel"/>
    <w:tmpl w:val="4EF4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073D7"/>
    <w:multiLevelType w:val="hybridMultilevel"/>
    <w:tmpl w:val="A66E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A1614"/>
    <w:multiLevelType w:val="hybridMultilevel"/>
    <w:tmpl w:val="6E3083F2"/>
    <w:lvl w:ilvl="0" w:tplc="54A831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8D0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BE33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CCF3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EC55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660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C7A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2AD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0AD0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983FC7"/>
    <w:multiLevelType w:val="hybridMultilevel"/>
    <w:tmpl w:val="FC1C640C"/>
    <w:lvl w:ilvl="0" w:tplc="7CEA7DF2">
      <w:start w:val="1"/>
      <w:numFmt w:val="bullet"/>
      <w:lvlText w:val=""/>
      <w:lvlJc w:val="left"/>
      <w:pPr>
        <w:ind w:left="720" w:hanging="360"/>
      </w:pPr>
      <w:rPr>
        <w:rFonts w:ascii="Symbol" w:hAnsi="Symbol" w:hint="default"/>
      </w:rPr>
    </w:lvl>
    <w:lvl w:ilvl="1" w:tplc="2068A376">
      <w:start w:val="1"/>
      <w:numFmt w:val="bullet"/>
      <w:lvlText w:val="o"/>
      <w:lvlJc w:val="left"/>
      <w:pPr>
        <w:ind w:left="1440" w:hanging="360"/>
      </w:pPr>
      <w:rPr>
        <w:rFonts w:ascii="Courier New" w:hAnsi="Courier New" w:hint="default"/>
      </w:rPr>
    </w:lvl>
    <w:lvl w:ilvl="2" w:tplc="54D83D38">
      <w:start w:val="1"/>
      <w:numFmt w:val="bullet"/>
      <w:lvlText w:val=""/>
      <w:lvlJc w:val="left"/>
      <w:pPr>
        <w:ind w:left="2160" w:hanging="360"/>
      </w:pPr>
      <w:rPr>
        <w:rFonts w:ascii="Wingdings" w:hAnsi="Wingdings" w:hint="default"/>
      </w:rPr>
    </w:lvl>
    <w:lvl w:ilvl="3" w:tplc="ED0EE75A">
      <w:start w:val="1"/>
      <w:numFmt w:val="bullet"/>
      <w:lvlText w:val=""/>
      <w:lvlJc w:val="left"/>
      <w:pPr>
        <w:ind w:left="2880" w:hanging="360"/>
      </w:pPr>
      <w:rPr>
        <w:rFonts w:ascii="Symbol" w:hAnsi="Symbol" w:hint="default"/>
      </w:rPr>
    </w:lvl>
    <w:lvl w:ilvl="4" w:tplc="2BCEEED0">
      <w:start w:val="1"/>
      <w:numFmt w:val="bullet"/>
      <w:lvlText w:val="o"/>
      <w:lvlJc w:val="left"/>
      <w:pPr>
        <w:ind w:left="3600" w:hanging="360"/>
      </w:pPr>
      <w:rPr>
        <w:rFonts w:ascii="Courier New" w:hAnsi="Courier New" w:hint="default"/>
      </w:rPr>
    </w:lvl>
    <w:lvl w:ilvl="5" w:tplc="40E6457A">
      <w:start w:val="1"/>
      <w:numFmt w:val="bullet"/>
      <w:lvlText w:val=""/>
      <w:lvlJc w:val="left"/>
      <w:pPr>
        <w:ind w:left="4320" w:hanging="360"/>
      </w:pPr>
      <w:rPr>
        <w:rFonts w:ascii="Wingdings" w:hAnsi="Wingdings" w:hint="default"/>
      </w:rPr>
    </w:lvl>
    <w:lvl w:ilvl="6" w:tplc="E442511E">
      <w:start w:val="1"/>
      <w:numFmt w:val="bullet"/>
      <w:lvlText w:val=""/>
      <w:lvlJc w:val="left"/>
      <w:pPr>
        <w:ind w:left="5040" w:hanging="360"/>
      </w:pPr>
      <w:rPr>
        <w:rFonts w:ascii="Symbol" w:hAnsi="Symbol" w:hint="default"/>
      </w:rPr>
    </w:lvl>
    <w:lvl w:ilvl="7" w:tplc="691832D2">
      <w:start w:val="1"/>
      <w:numFmt w:val="bullet"/>
      <w:lvlText w:val="o"/>
      <w:lvlJc w:val="left"/>
      <w:pPr>
        <w:ind w:left="5760" w:hanging="360"/>
      </w:pPr>
      <w:rPr>
        <w:rFonts w:ascii="Courier New" w:hAnsi="Courier New" w:hint="default"/>
      </w:rPr>
    </w:lvl>
    <w:lvl w:ilvl="8" w:tplc="F62A707C">
      <w:start w:val="1"/>
      <w:numFmt w:val="bullet"/>
      <w:lvlText w:val=""/>
      <w:lvlJc w:val="left"/>
      <w:pPr>
        <w:ind w:left="6480" w:hanging="360"/>
      </w:pPr>
      <w:rPr>
        <w:rFonts w:ascii="Wingdings" w:hAnsi="Wingdings" w:hint="default"/>
      </w:rPr>
    </w:lvl>
  </w:abstractNum>
  <w:abstractNum w:abstractNumId="13" w15:restartNumberingAfterBreak="0">
    <w:nsid w:val="38654992"/>
    <w:multiLevelType w:val="hybridMultilevel"/>
    <w:tmpl w:val="35F8B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2E60AC"/>
    <w:multiLevelType w:val="hybridMultilevel"/>
    <w:tmpl w:val="F75C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91358"/>
    <w:multiLevelType w:val="hybridMultilevel"/>
    <w:tmpl w:val="BA4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B606B"/>
    <w:multiLevelType w:val="hybridMultilevel"/>
    <w:tmpl w:val="310045BA"/>
    <w:lvl w:ilvl="0" w:tplc="08090001">
      <w:start w:val="1"/>
      <w:numFmt w:val="bullet"/>
      <w:lvlText w:val=""/>
      <w:lvlJc w:val="left"/>
      <w:pPr>
        <w:ind w:left="720" w:hanging="360"/>
      </w:pPr>
      <w:rPr>
        <w:rFonts w:ascii="Symbol" w:hAnsi="Symbol" w:hint="default"/>
      </w:rPr>
    </w:lvl>
    <w:lvl w:ilvl="1" w:tplc="5D3657C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2600D"/>
    <w:multiLevelType w:val="hybridMultilevel"/>
    <w:tmpl w:val="3950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7710D"/>
    <w:multiLevelType w:val="hybridMultilevel"/>
    <w:tmpl w:val="AC7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46C5E"/>
    <w:multiLevelType w:val="multilevel"/>
    <w:tmpl w:val="4B38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D10E1E"/>
    <w:multiLevelType w:val="hybridMultilevel"/>
    <w:tmpl w:val="8AC408DA"/>
    <w:lvl w:ilvl="0" w:tplc="0BD0A7CE">
      <w:start w:val="1"/>
      <w:numFmt w:val="bullet"/>
      <w:lvlText w:val=""/>
      <w:lvlJc w:val="left"/>
      <w:pPr>
        <w:ind w:left="720" w:hanging="360"/>
      </w:pPr>
      <w:rPr>
        <w:rFonts w:ascii="Symbol" w:hAnsi="Symbol" w:hint="default"/>
      </w:rPr>
    </w:lvl>
    <w:lvl w:ilvl="1" w:tplc="20DACF7E">
      <w:start w:val="1"/>
      <w:numFmt w:val="bullet"/>
      <w:lvlText w:val="o"/>
      <w:lvlJc w:val="left"/>
      <w:pPr>
        <w:ind w:left="1440" w:hanging="360"/>
      </w:pPr>
      <w:rPr>
        <w:rFonts w:ascii="Courier New" w:hAnsi="Courier New" w:hint="default"/>
      </w:rPr>
    </w:lvl>
    <w:lvl w:ilvl="2" w:tplc="981E1DF4">
      <w:start w:val="1"/>
      <w:numFmt w:val="bullet"/>
      <w:lvlText w:val=""/>
      <w:lvlJc w:val="left"/>
      <w:pPr>
        <w:ind w:left="2160" w:hanging="360"/>
      </w:pPr>
      <w:rPr>
        <w:rFonts w:ascii="Wingdings" w:hAnsi="Wingdings" w:hint="default"/>
      </w:rPr>
    </w:lvl>
    <w:lvl w:ilvl="3" w:tplc="73DE787C">
      <w:start w:val="1"/>
      <w:numFmt w:val="bullet"/>
      <w:lvlText w:val=""/>
      <w:lvlJc w:val="left"/>
      <w:pPr>
        <w:ind w:left="2880" w:hanging="360"/>
      </w:pPr>
      <w:rPr>
        <w:rFonts w:ascii="Symbol" w:hAnsi="Symbol" w:hint="default"/>
      </w:rPr>
    </w:lvl>
    <w:lvl w:ilvl="4" w:tplc="B02E6F0E">
      <w:start w:val="1"/>
      <w:numFmt w:val="bullet"/>
      <w:lvlText w:val="o"/>
      <w:lvlJc w:val="left"/>
      <w:pPr>
        <w:ind w:left="3600" w:hanging="360"/>
      </w:pPr>
      <w:rPr>
        <w:rFonts w:ascii="Courier New" w:hAnsi="Courier New" w:hint="default"/>
      </w:rPr>
    </w:lvl>
    <w:lvl w:ilvl="5" w:tplc="0F0C9588">
      <w:start w:val="1"/>
      <w:numFmt w:val="bullet"/>
      <w:lvlText w:val=""/>
      <w:lvlJc w:val="left"/>
      <w:pPr>
        <w:ind w:left="4320" w:hanging="360"/>
      </w:pPr>
      <w:rPr>
        <w:rFonts w:ascii="Wingdings" w:hAnsi="Wingdings" w:hint="default"/>
      </w:rPr>
    </w:lvl>
    <w:lvl w:ilvl="6" w:tplc="050ACE1C">
      <w:start w:val="1"/>
      <w:numFmt w:val="bullet"/>
      <w:lvlText w:val=""/>
      <w:lvlJc w:val="left"/>
      <w:pPr>
        <w:ind w:left="5040" w:hanging="360"/>
      </w:pPr>
      <w:rPr>
        <w:rFonts w:ascii="Symbol" w:hAnsi="Symbol" w:hint="default"/>
      </w:rPr>
    </w:lvl>
    <w:lvl w:ilvl="7" w:tplc="8D72DBDC">
      <w:start w:val="1"/>
      <w:numFmt w:val="bullet"/>
      <w:lvlText w:val="o"/>
      <w:lvlJc w:val="left"/>
      <w:pPr>
        <w:ind w:left="5760" w:hanging="360"/>
      </w:pPr>
      <w:rPr>
        <w:rFonts w:ascii="Courier New" w:hAnsi="Courier New" w:hint="default"/>
      </w:rPr>
    </w:lvl>
    <w:lvl w:ilvl="8" w:tplc="136EB902">
      <w:start w:val="1"/>
      <w:numFmt w:val="bullet"/>
      <w:lvlText w:val=""/>
      <w:lvlJc w:val="left"/>
      <w:pPr>
        <w:ind w:left="6480" w:hanging="360"/>
      </w:pPr>
      <w:rPr>
        <w:rFonts w:ascii="Wingdings" w:hAnsi="Wingdings" w:hint="default"/>
      </w:rPr>
    </w:lvl>
  </w:abstractNum>
  <w:abstractNum w:abstractNumId="21" w15:restartNumberingAfterBreak="0">
    <w:nsid w:val="56E84217"/>
    <w:multiLevelType w:val="hybridMultilevel"/>
    <w:tmpl w:val="6BA6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16D75"/>
    <w:multiLevelType w:val="hybridMultilevel"/>
    <w:tmpl w:val="D860833A"/>
    <w:lvl w:ilvl="0" w:tplc="F1B447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4F7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5C8C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F624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053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06C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D656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CF3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626C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A7C1A04"/>
    <w:multiLevelType w:val="hybridMultilevel"/>
    <w:tmpl w:val="88CC74DC"/>
    <w:lvl w:ilvl="0" w:tplc="972CE194">
      <w:start w:val="1"/>
      <w:numFmt w:val="bullet"/>
      <w:lvlText w:val=""/>
      <w:lvlJc w:val="left"/>
      <w:pPr>
        <w:ind w:left="720" w:hanging="360"/>
      </w:pPr>
      <w:rPr>
        <w:rFonts w:ascii="Symbol" w:hAnsi="Symbol" w:hint="default"/>
      </w:rPr>
    </w:lvl>
    <w:lvl w:ilvl="1" w:tplc="7B9444BE">
      <w:start w:val="1"/>
      <w:numFmt w:val="bullet"/>
      <w:lvlText w:val="o"/>
      <w:lvlJc w:val="left"/>
      <w:pPr>
        <w:ind w:left="1440" w:hanging="360"/>
      </w:pPr>
      <w:rPr>
        <w:rFonts w:ascii="Courier New" w:hAnsi="Courier New" w:hint="default"/>
      </w:rPr>
    </w:lvl>
    <w:lvl w:ilvl="2" w:tplc="7CC4DD48">
      <w:start w:val="1"/>
      <w:numFmt w:val="bullet"/>
      <w:lvlText w:val=""/>
      <w:lvlJc w:val="left"/>
      <w:pPr>
        <w:ind w:left="2160" w:hanging="360"/>
      </w:pPr>
      <w:rPr>
        <w:rFonts w:ascii="Wingdings" w:hAnsi="Wingdings" w:hint="default"/>
      </w:rPr>
    </w:lvl>
    <w:lvl w:ilvl="3" w:tplc="C9847702">
      <w:start w:val="1"/>
      <w:numFmt w:val="bullet"/>
      <w:lvlText w:val=""/>
      <w:lvlJc w:val="left"/>
      <w:pPr>
        <w:ind w:left="2880" w:hanging="360"/>
      </w:pPr>
      <w:rPr>
        <w:rFonts w:ascii="Symbol" w:hAnsi="Symbol" w:hint="default"/>
      </w:rPr>
    </w:lvl>
    <w:lvl w:ilvl="4" w:tplc="1AFC8242">
      <w:start w:val="1"/>
      <w:numFmt w:val="bullet"/>
      <w:lvlText w:val="o"/>
      <w:lvlJc w:val="left"/>
      <w:pPr>
        <w:ind w:left="3600" w:hanging="360"/>
      </w:pPr>
      <w:rPr>
        <w:rFonts w:ascii="Courier New" w:hAnsi="Courier New" w:hint="default"/>
      </w:rPr>
    </w:lvl>
    <w:lvl w:ilvl="5" w:tplc="9DCE51A2">
      <w:start w:val="1"/>
      <w:numFmt w:val="bullet"/>
      <w:lvlText w:val=""/>
      <w:lvlJc w:val="left"/>
      <w:pPr>
        <w:ind w:left="4320" w:hanging="360"/>
      </w:pPr>
      <w:rPr>
        <w:rFonts w:ascii="Wingdings" w:hAnsi="Wingdings" w:hint="default"/>
      </w:rPr>
    </w:lvl>
    <w:lvl w:ilvl="6" w:tplc="18885B52">
      <w:start w:val="1"/>
      <w:numFmt w:val="bullet"/>
      <w:lvlText w:val=""/>
      <w:lvlJc w:val="left"/>
      <w:pPr>
        <w:ind w:left="5040" w:hanging="360"/>
      </w:pPr>
      <w:rPr>
        <w:rFonts w:ascii="Symbol" w:hAnsi="Symbol" w:hint="default"/>
      </w:rPr>
    </w:lvl>
    <w:lvl w:ilvl="7" w:tplc="E25A2F06">
      <w:start w:val="1"/>
      <w:numFmt w:val="bullet"/>
      <w:lvlText w:val="o"/>
      <w:lvlJc w:val="left"/>
      <w:pPr>
        <w:ind w:left="5760" w:hanging="360"/>
      </w:pPr>
      <w:rPr>
        <w:rFonts w:ascii="Courier New" w:hAnsi="Courier New" w:hint="default"/>
      </w:rPr>
    </w:lvl>
    <w:lvl w:ilvl="8" w:tplc="535A1BF8">
      <w:start w:val="1"/>
      <w:numFmt w:val="bullet"/>
      <w:lvlText w:val=""/>
      <w:lvlJc w:val="left"/>
      <w:pPr>
        <w:ind w:left="6480" w:hanging="360"/>
      </w:pPr>
      <w:rPr>
        <w:rFonts w:ascii="Wingdings" w:hAnsi="Wingdings" w:hint="default"/>
      </w:rPr>
    </w:lvl>
  </w:abstractNum>
  <w:abstractNum w:abstractNumId="24" w15:restartNumberingAfterBreak="0">
    <w:nsid w:val="6004383C"/>
    <w:multiLevelType w:val="hybridMultilevel"/>
    <w:tmpl w:val="4390632A"/>
    <w:lvl w:ilvl="0" w:tplc="B8D424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6B6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6FE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1696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4E4D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CE7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037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016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24C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20219AE"/>
    <w:multiLevelType w:val="hybridMultilevel"/>
    <w:tmpl w:val="9F88C64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6" w15:restartNumberingAfterBreak="0">
    <w:nsid w:val="7B1403AA"/>
    <w:multiLevelType w:val="hybridMultilevel"/>
    <w:tmpl w:val="9DA2F6D2"/>
    <w:lvl w:ilvl="0" w:tplc="68BC86EC">
      <w:start w:val="1"/>
      <w:numFmt w:val="bullet"/>
      <w:lvlText w:val=""/>
      <w:lvlJc w:val="left"/>
      <w:pPr>
        <w:ind w:left="720" w:hanging="360"/>
      </w:pPr>
      <w:rPr>
        <w:rFonts w:ascii="Symbol" w:hAnsi="Symbol" w:hint="default"/>
      </w:rPr>
    </w:lvl>
    <w:lvl w:ilvl="1" w:tplc="B638F472">
      <w:start w:val="1"/>
      <w:numFmt w:val="bullet"/>
      <w:lvlText w:val="o"/>
      <w:lvlJc w:val="left"/>
      <w:pPr>
        <w:ind w:left="1440" w:hanging="360"/>
      </w:pPr>
      <w:rPr>
        <w:rFonts w:ascii="Courier New" w:hAnsi="Courier New" w:hint="default"/>
      </w:rPr>
    </w:lvl>
    <w:lvl w:ilvl="2" w:tplc="6180E700">
      <w:start w:val="1"/>
      <w:numFmt w:val="bullet"/>
      <w:lvlText w:val=""/>
      <w:lvlJc w:val="left"/>
      <w:pPr>
        <w:ind w:left="2160" w:hanging="360"/>
      </w:pPr>
      <w:rPr>
        <w:rFonts w:ascii="Wingdings" w:hAnsi="Wingdings" w:hint="default"/>
      </w:rPr>
    </w:lvl>
    <w:lvl w:ilvl="3" w:tplc="66927470">
      <w:start w:val="1"/>
      <w:numFmt w:val="bullet"/>
      <w:lvlText w:val=""/>
      <w:lvlJc w:val="left"/>
      <w:pPr>
        <w:ind w:left="2880" w:hanging="360"/>
      </w:pPr>
      <w:rPr>
        <w:rFonts w:ascii="Symbol" w:hAnsi="Symbol" w:hint="default"/>
      </w:rPr>
    </w:lvl>
    <w:lvl w:ilvl="4" w:tplc="68283254">
      <w:start w:val="1"/>
      <w:numFmt w:val="bullet"/>
      <w:lvlText w:val="o"/>
      <w:lvlJc w:val="left"/>
      <w:pPr>
        <w:ind w:left="3600" w:hanging="360"/>
      </w:pPr>
      <w:rPr>
        <w:rFonts w:ascii="Courier New" w:hAnsi="Courier New" w:hint="default"/>
      </w:rPr>
    </w:lvl>
    <w:lvl w:ilvl="5" w:tplc="16A6314A">
      <w:start w:val="1"/>
      <w:numFmt w:val="bullet"/>
      <w:lvlText w:val=""/>
      <w:lvlJc w:val="left"/>
      <w:pPr>
        <w:ind w:left="4320" w:hanging="360"/>
      </w:pPr>
      <w:rPr>
        <w:rFonts w:ascii="Wingdings" w:hAnsi="Wingdings" w:hint="default"/>
      </w:rPr>
    </w:lvl>
    <w:lvl w:ilvl="6" w:tplc="2DB87B40">
      <w:start w:val="1"/>
      <w:numFmt w:val="bullet"/>
      <w:lvlText w:val=""/>
      <w:lvlJc w:val="left"/>
      <w:pPr>
        <w:ind w:left="5040" w:hanging="360"/>
      </w:pPr>
      <w:rPr>
        <w:rFonts w:ascii="Symbol" w:hAnsi="Symbol" w:hint="default"/>
      </w:rPr>
    </w:lvl>
    <w:lvl w:ilvl="7" w:tplc="E50A3F5E">
      <w:start w:val="1"/>
      <w:numFmt w:val="bullet"/>
      <w:lvlText w:val="o"/>
      <w:lvlJc w:val="left"/>
      <w:pPr>
        <w:ind w:left="5760" w:hanging="360"/>
      </w:pPr>
      <w:rPr>
        <w:rFonts w:ascii="Courier New" w:hAnsi="Courier New" w:hint="default"/>
      </w:rPr>
    </w:lvl>
    <w:lvl w:ilvl="8" w:tplc="61A2E520">
      <w:start w:val="1"/>
      <w:numFmt w:val="bullet"/>
      <w:lvlText w:val=""/>
      <w:lvlJc w:val="left"/>
      <w:pPr>
        <w:ind w:left="6480" w:hanging="360"/>
      </w:pPr>
      <w:rPr>
        <w:rFonts w:ascii="Wingdings" w:hAnsi="Wingdings" w:hint="default"/>
      </w:rPr>
    </w:lvl>
  </w:abstractNum>
  <w:abstractNum w:abstractNumId="27" w15:restartNumberingAfterBreak="0">
    <w:nsid w:val="7C692550"/>
    <w:multiLevelType w:val="hybridMultilevel"/>
    <w:tmpl w:val="4F9A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8016F"/>
    <w:multiLevelType w:val="hybridMultilevel"/>
    <w:tmpl w:val="392A6952"/>
    <w:lvl w:ilvl="0" w:tplc="CD7A407A">
      <w:start w:val="1"/>
      <w:numFmt w:val="bullet"/>
      <w:lvlText w:val=""/>
      <w:lvlJc w:val="left"/>
      <w:pPr>
        <w:ind w:left="720" w:hanging="360"/>
      </w:pPr>
      <w:rPr>
        <w:rFonts w:ascii="Symbol" w:hAnsi="Symbol" w:hint="default"/>
      </w:rPr>
    </w:lvl>
    <w:lvl w:ilvl="1" w:tplc="F6E66B5A">
      <w:start w:val="1"/>
      <w:numFmt w:val="bullet"/>
      <w:lvlText w:val="o"/>
      <w:lvlJc w:val="left"/>
      <w:pPr>
        <w:ind w:left="1440" w:hanging="360"/>
      </w:pPr>
      <w:rPr>
        <w:rFonts w:ascii="Courier New" w:hAnsi="Courier New" w:hint="default"/>
      </w:rPr>
    </w:lvl>
    <w:lvl w:ilvl="2" w:tplc="FA80C000">
      <w:start w:val="1"/>
      <w:numFmt w:val="bullet"/>
      <w:lvlText w:val=""/>
      <w:lvlJc w:val="left"/>
      <w:pPr>
        <w:ind w:left="2160" w:hanging="360"/>
      </w:pPr>
      <w:rPr>
        <w:rFonts w:ascii="Wingdings" w:hAnsi="Wingdings" w:hint="default"/>
      </w:rPr>
    </w:lvl>
    <w:lvl w:ilvl="3" w:tplc="67D86718">
      <w:start w:val="1"/>
      <w:numFmt w:val="bullet"/>
      <w:lvlText w:val=""/>
      <w:lvlJc w:val="left"/>
      <w:pPr>
        <w:ind w:left="2880" w:hanging="360"/>
      </w:pPr>
      <w:rPr>
        <w:rFonts w:ascii="Symbol" w:hAnsi="Symbol" w:hint="default"/>
      </w:rPr>
    </w:lvl>
    <w:lvl w:ilvl="4" w:tplc="87EE2A38">
      <w:start w:val="1"/>
      <w:numFmt w:val="bullet"/>
      <w:lvlText w:val="o"/>
      <w:lvlJc w:val="left"/>
      <w:pPr>
        <w:ind w:left="3600" w:hanging="360"/>
      </w:pPr>
      <w:rPr>
        <w:rFonts w:ascii="Courier New" w:hAnsi="Courier New" w:hint="default"/>
      </w:rPr>
    </w:lvl>
    <w:lvl w:ilvl="5" w:tplc="257EA4A8">
      <w:start w:val="1"/>
      <w:numFmt w:val="bullet"/>
      <w:lvlText w:val=""/>
      <w:lvlJc w:val="left"/>
      <w:pPr>
        <w:ind w:left="4320" w:hanging="360"/>
      </w:pPr>
      <w:rPr>
        <w:rFonts w:ascii="Wingdings" w:hAnsi="Wingdings" w:hint="default"/>
      </w:rPr>
    </w:lvl>
    <w:lvl w:ilvl="6" w:tplc="3E9A1C0E">
      <w:start w:val="1"/>
      <w:numFmt w:val="bullet"/>
      <w:lvlText w:val=""/>
      <w:lvlJc w:val="left"/>
      <w:pPr>
        <w:ind w:left="5040" w:hanging="360"/>
      </w:pPr>
      <w:rPr>
        <w:rFonts w:ascii="Symbol" w:hAnsi="Symbol" w:hint="default"/>
      </w:rPr>
    </w:lvl>
    <w:lvl w:ilvl="7" w:tplc="8E32B1F6">
      <w:start w:val="1"/>
      <w:numFmt w:val="bullet"/>
      <w:lvlText w:val="o"/>
      <w:lvlJc w:val="left"/>
      <w:pPr>
        <w:ind w:left="5760" w:hanging="360"/>
      </w:pPr>
      <w:rPr>
        <w:rFonts w:ascii="Courier New" w:hAnsi="Courier New" w:hint="default"/>
      </w:rPr>
    </w:lvl>
    <w:lvl w:ilvl="8" w:tplc="CE702B56">
      <w:start w:val="1"/>
      <w:numFmt w:val="bullet"/>
      <w:lvlText w:val=""/>
      <w:lvlJc w:val="left"/>
      <w:pPr>
        <w:ind w:left="6480" w:hanging="360"/>
      </w:pPr>
      <w:rPr>
        <w:rFonts w:ascii="Wingdings" w:hAnsi="Wingdings" w:hint="default"/>
      </w:rPr>
    </w:lvl>
  </w:abstractNum>
  <w:num w:numId="1" w16cid:durableId="2069572407">
    <w:abstractNumId w:val="20"/>
  </w:num>
  <w:num w:numId="2" w16cid:durableId="1284576261">
    <w:abstractNumId w:val="28"/>
  </w:num>
  <w:num w:numId="3" w16cid:durableId="1380743581">
    <w:abstractNumId w:val="26"/>
  </w:num>
  <w:num w:numId="4" w16cid:durableId="432701225">
    <w:abstractNumId w:val="23"/>
  </w:num>
  <w:num w:numId="5" w16cid:durableId="1342589731">
    <w:abstractNumId w:val="12"/>
  </w:num>
  <w:num w:numId="6" w16cid:durableId="646860124">
    <w:abstractNumId w:val="11"/>
  </w:num>
  <w:num w:numId="7" w16cid:durableId="2007708991">
    <w:abstractNumId w:val="1"/>
  </w:num>
  <w:num w:numId="8" w16cid:durableId="2108185160">
    <w:abstractNumId w:val="22"/>
  </w:num>
  <w:num w:numId="9" w16cid:durableId="2023051118">
    <w:abstractNumId w:val="7"/>
  </w:num>
  <w:num w:numId="10" w16cid:durableId="1127553434">
    <w:abstractNumId w:val="24"/>
  </w:num>
  <w:num w:numId="11" w16cid:durableId="1294797358">
    <w:abstractNumId w:val="9"/>
  </w:num>
  <w:num w:numId="12" w16cid:durableId="1100951975">
    <w:abstractNumId w:val="17"/>
  </w:num>
  <w:num w:numId="13" w16cid:durableId="958297188">
    <w:abstractNumId w:val="21"/>
  </w:num>
  <w:num w:numId="14" w16cid:durableId="738097176">
    <w:abstractNumId w:val="27"/>
  </w:num>
  <w:num w:numId="15" w16cid:durableId="1354067913">
    <w:abstractNumId w:val="10"/>
  </w:num>
  <w:num w:numId="16" w16cid:durableId="1318338510">
    <w:abstractNumId w:val="8"/>
  </w:num>
  <w:num w:numId="17" w16cid:durableId="1538661626">
    <w:abstractNumId w:val="25"/>
  </w:num>
  <w:num w:numId="18" w16cid:durableId="1377581650">
    <w:abstractNumId w:val="3"/>
  </w:num>
  <w:num w:numId="19" w16cid:durableId="1566917726">
    <w:abstractNumId w:val="16"/>
  </w:num>
  <w:num w:numId="20" w16cid:durableId="1358431791">
    <w:abstractNumId w:val="15"/>
  </w:num>
  <w:num w:numId="21" w16cid:durableId="1312636448">
    <w:abstractNumId w:val="5"/>
  </w:num>
  <w:num w:numId="22" w16cid:durableId="1491483208">
    <w:abstractNumId w:val="4"/>
  </w:num>
  <w:num w:numId="23" w16cid:durableId="1095975974">
    <w:abstractNumId w:val="0"/>
  </w:num>
  <w:num w:numId="24" w16cid:durableId="227151376">
    <w:abstractNumId w:val="14"/>
  </w:num>
  <w:num w:numId="25" w16cid:durableId="294720307">
    <w:abstractNumId w:val="6"/>
  </w:num>
  <w:num w:numId="26" w16cid:durableId="446971861">
    <w:abstractNumId w:val="2"/>
  </w:num>
  <w:num w:numId="27" w16cid:durableId="876358129">
    <w:abstractNumId w:val="18"/>
  </w:num>
  <w:num w:numId="28" w16cid:durableId="1769157252">
    <w:abstractNumId w:val="13"/>
  </w:num>
  <w:num w:numId="29" w16cid:durableId="1018580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326DA6"/>
    <w:rsid w:val="0001610B"/>
    <w:rsid w:val="00020154"/>
    <w:rsid w:val="000202F8"/>
    <w:rsid w:val="00025712"/>
    <w:rsid w:val="0004312C"/>
    <w:rsid w:val="00057016"/>
    <w:rsid w:val="00061C9D"/>
    <w:rsid w:val="0009029A"/>
    <w:rsid w:val="000A1C01"/>
    <w:rsid w:val="000B7740"/>
    <w:rsid w:val="000D11D9"/>
    <w:rsid w:val="000D279E"/>
    <w:rsid w:val="000E51EE"/>
    <w:rsid w:val="000E5C33"/>
    <w:rsid w:val="000F02B9"/>
    <w:rsid w:val="000F3984"/>
    <w:rsid w:val="000F4873"/>
    <w:rsid w:val="001014D6"/>
    <w:rsid w:val="001024F4"/>
    <w:rsid w:val="00115500"/>
    <w:rsid w:val="001218EC"/>
    <w:rsid w:val="00125A0E"/>
    <w:rsid w:val="001361F6"/>
    <w:rsid w:val="001406DB"/>
    <w:rsid w:val="001445CC"/>
    <w:rsid w:val="0014718A"/>
    <w:rsid w:val="00152345"/>
    <w:rsid w:val="001562C0"/>
    <w:rsid w:val="00156616"/>
    <w:rsid w:val="00157CC6"/>
    <w:rsid w:val="001670D9"/>
    <w:rsid w:val="00176D6F"/>
    <w:rsid w:val="001778BB"/>
    <w:rsid w:val="0018407D"/>
    <w:rsid w:val="00187F93"/>
    <w:rsid w:val="001A207A"/>
    <w:rsid w:val="001A4C4A"/>
    <w:rsid w:val="001A677D"/>
    <w:rsid w:val="001C1E14"/>
    <w:rsid w:val="001C5668"/>
    <w:rsid w:val="001C773B"/>
    <w:rsid w:val="001E04FD"/>
    <w:rsid w:val="001E24F6"/>
    <w:rsid w:val="00201B89"/>
    <w:rsid w:val="002168AD"/>
    <w:rsid w:val="0025788E"/>
    <w:rsid w:val="00266883"/>
    <w:rsid w:val="00275CEF"/>
    <w:rsid w:val="00282EA3"/>
    <w:rsid w:val="002839C3"/>
    <w:rsid w:val="00290E61"/>
    <w:rsid w:val="00293C60"/>
    <w:rsid w:val="002B28F0"/>
    <w:rsid w:val="002C3C5F"/>
    <w:rsid w:val="002C4BC4"/>
    <w:rsid w:val="002E564B"/>
    <w:rsid w:val="002E7563"/>
    <w:rsid w:val="002E7DB3"/>
    <w:rsid w:val="002F0F27"/>
    <w:rsid w:val="002F7ECC"/>
    <w:rsid w:val="00305309"/>
    <w:rsid w:val="00326627"/>
    <w:rsid w:val="00345048"/>
    <w:rsid w:val="00345706"/>
    <w:rsid w:val="00363CA0"/>
    <w:rsid w:val="0036507B"/>
    <w:rsid w:val="00371382"/>
    <w:rsid w:val="0037572A"/>
    <w:rsid w:val="00375C55"/>
    <w:rsid w:val="00386255"/>
    <w:rsid w:val="0039323C"/>
    <w:rsid w:val="00397681"/>
    <w:rsid w:val="003B022D"/>
    <w:rsid w:val="003B529D"/>
    <w:rsid w:val="003B6815"/>
    <w:rsid w:val="003F18C7"/>
    <w:rsid w:val="003F565C"/>
    <w:rsid w:val="003F7755"/>
    <w:rsid w:val="00406CA5"/>
    <w:rsid w:val="00416BC5"/>
    <w:rsid w:val="00427A6E"/>
    <w:rsid w:val="00434DA3"/>
    <w:rsid w:val="00453886"/>
    <w:rsid w:val="00454D13"/>
    <w:rsid w:val="004646A0"/>
    <w:rsid w:val="0046704C"/>
    <w:rsid w:val="00472944"/>
    <w:rsid w:val="00473637"/>
    <w:rsid w:val="0047599D"/>
    <w:rsid w:val="0047608C"/>
    <w:rsid w:val="0049230F"/>
    <w:rsid w:val="00497F84"/>
    <w:rsid w:val="004A104F"/>
    <w:rsid w:val="004A14CC"/>
    <w:rsid w:val="004B1FB3"/>
    <w:rsid w:val="004B645F"/>
    <w:rsid w:val="004D14AB"/>
    <w:rsid w:val="004D4791"/>
    <w:rsid w:val="004E6BF2"/>
    <w:rsid w:val="00506DFB"/>
    <w:rsid w:val="00516507"/>
    <w:rsid w:val="00530BCE"/>
    <w:rsid w:val="00561F4A"/>
    <w:rsid w:val="00570BCD"/>
    <w:rsid w:val="00571F97"/>
    <w:rsid w:val="00574B10"/>
    <w:rsid w:val="00584384"/>
    <w:rsid w:val="00585D9A"/>
    <w:rsid w:val="00595B25"/>
    <w:rsid w:val="005A4088"/>
    <w:rsid w:val="005B77D0"/>
    <w:rsid w:val="005D1F88"/>
    <w:rsid w:val="005F06AE"/>
    <w:rsid w:val="006156D9"/>
    <w:rsid w:val="006237E5"/>
    <w:rsid w:val="0062654B"/>
    <w:rsid w:val="006312A4"/>
    <w:rsid w:val="00636A58"/>
    <w:rsid w:val="00643A1B"/>
    <w:rsid w:val="00651538"/>
    <w:rsid w:val="006615F7"/>
    <w:rsid w:val="006716A8"/>
    <w:rsid w:val="006A2A90"/>
    <w:rsid w:val="006A2DF2"/>
    <w:rsid w:val="006A3C3D"/>
    <w:rsid w:val="006A570D"/>
    <w:rsid w:val="006B6354"/>
    <w:rsid w:val="006C2DE8"/>
    <w:rsid w:val="006C3A2E"/>
    <w:rsid w:val="006E731C"/>
    <w:rsid w:val="006F6965"/>
    <w:rsid w:val="00721129"/>
    <w:rsid w:val="00724D32"/>
    <w:rsid w:val="007254DD"/>
    <w:rsid w:val="00726F7B"/>
    <w:rsid w:val="00733149"/>
    <w:rsid w:val="00735EA6"/>
    <w:rsid w:val="00737AD5"/>
    <w:rsid w:val="00752E7E"/>
    <w:rsid w:val="007545EF"/>
    <w:rsid w:val="00754783"/>
    <w:rsid w:val="00795F27"/>
    <w:rsid w:val="007A00B9"/>
    <w:rsid w:val="007A0A3A"/>
    <w:rsid w:val="007A1E10"/>
    <w:rsid w:val="007B2C57"/>
    <w:rsid w:val="007C429F"/>
    <w:rsid w:val="007D2A47"/>
    <w:rsid w:val="007D36E1"/>
    <w:rsid w:val="007D40CA"/>
    <w:rsid w:val="007E601C"/>
    <w:rsid w:val="00840B86"/>
    <w:rsid w:val="008419CC"/>
    <w:rsid w:val="0084621F"/>
    <w:rsid w:val="008574C4"/>
    <w:rsid w:val="00871CE0"/>
    <w:rsid w:val="008853A6"/>
    <w:rsid w:val="00885A93"/>
    <w:rsid w:val="008A67A3"/>
    <w:rsid w:val="008B3E70"/>
    <w:rsid w:val="008B51AA"/>
    <w:rsid w:val="008B5A90"/>
    <w:rsid w:val="008C57DA"/>
    <w:rsid w:val="008D0572"/>
    <w:rsid w:val="008F2FF9"/>
    <w:rsid w:val="008F5D15"/>
    <w:rsid w:val="00906B4B"/>
    <w:rsid w:val="00924305"/>
    <w:rsid w:val="00936727"/>
    <w:rsid w:val="00961C2C"/>
    <w:rsid w:val="00976491"/>
    <w:rsid w:val="009772E3"/>
    <w:rsid w:val="009C001D"/>
    <w:rsid w:val="009D4CB2"/>
    <w:rsid w:val="00A07F7A"/>
    <w:rsid w:val="00A31CCF"/>
    <w:rsid w:val="00A35D5C"/>
    <w:rsid w:val="00A40C40"/>
    <w:rsid w:val="00A479D8"/>
    <w:rsid w:val="00A54888"/>
    <w:rsid w:val="00A6249D"/>
    <w:rsid w:val="00A62CD5"/>
    <w:rsid w:val="00A637CA"/>
    <w:rsid w:val="00AA3B39"/>
    <w:rsid w:val="00AA5705"/>
    <w:rsid w:val="00AA6A22"/>
    <w:rsid w:val="00AC07B0"/>
    <w:rsid w:val="00AD2F26"/>
    <w:rsid w:val="00AE4FF3"/>
    <w:rsid w:val="00AF5484"/>
    <w:rsid w:val="00B03882"/>
    <w:rsid w:val="00B11609"/>
    <w:rsid w:val="00B13BBC"/>
    <w:rsid w:val="00B23D6F"/>
    <w:rsid w:val="00B333C3"/>
    <w:rsid w:val="00B3573A"/>
    <w:rsid w:val="00B45C6F"/>
    <w:rsid w:val="00B611C8"/>
    <w:rsid w:val="00B62425"/>
    <w:rsid w:val="00B71BCC"/>
    <w:rsid w:val="00B91A2E"/>
    <w:rsid w:val="00BB667E"/>
    <w:rsid w:val="00BE4C88"/>
    <w:rsid w:val="00BE7F1A"/>
    <w:rsid w:val="00C109CA"/>
    <w:rsid w:val="00C15095"/>
    <w:rsid w:val="00C170B5"/>
    <w:rsid w:val="00C31D25"/>
    <w:rsid w:val="00C62C45"/>
    <w:rsid w:val="00C6458C"/>
    <w:rsid w:val="00C647C5"/>
    <w:rsid w:val="00C81AF6"/>
    <w:rsid w:val="00C82FE9"/>
    <w:rsid w:val="00C85AF0"/>
    <w:rsid w:val="00C91712"/>
    <w:rsid w:val="00CB17CC"/>
    <w:rsid w:val="00CB3C3D"/>
    <w:rsid w:val="00CD2CEC"/>
    <w:rsid w:val="00CE5301"/>
    <w:rsid w:val="00D03187"/>
    <w:rsid w:val="00D16400"/>
    <w:rsid w:val="00D307BA"/>
    <w:rsid w:val="00D326C9"/>
    <w:rsid w:val="00D430C5"/>
    <w:rsid w:val="00D63041"/>
    <w:rsid w:val="00D66608"/>
    <w:rsid w:val="00D76A86"/>
    <w:rsid w:val="00D90348"/>
    <w:rsid w:val="00D95833"/>
    <w:rsid w:val="00DA5BEE"/>
    <w:rsid w:val="00DB7BAB"/>
    <w:rsid w:val="00DB7E35"/>
    <w:rsid w:val="00DC479C"/>
    <w:rsid w:val="00DD50B4"/>
    <w:rsid w:val="00DE5949"/>
    <w:rsid w:val="00E04440"/>
    <w:rsid w:val="00E06791"/>
    <w:rsid w:val="00E07DBA"/>
    <w:rsid w:val="00E32105"/>
    <w:rsid w:val="00E41335"/>
    <w:rsid w:val="00E53396"/>
    <w:rsid w:val="00E92138"/>
    <w:rsid w:val="00E962EC"/>
    <w:rsid w:val="00EB082E"/>
    <w:rsid w:val="00ED5AE1"/>
    <w:rsid w:val="00EE64ED"/>
    <w:rsid w:val="00F147D4"/>
    <w:rsid w:val="00F209D1"/>
    <w:rsid w:val="00F21CF5"/>
    <w:rsid w:val="00F227F0"/>
    <w:rsid w:val="00F32C00"/>
    <w:rsid w:val="00F40982"/>
    <w:rsid w:val="00F4366F"/>
    <w:rsid w:val="00F55381"/>
    <w:rsid w:val="00F609AF"/>
    <w:rsid w:val="00F71374"/>
    <w:rsid w:val="00F7757A"/>
    <w:rsid w:val="00F82FE0"/>
    <w:rsid w:val="00FA1D90"/>
    <w:rsid w:val="00FA45BF"/>
    <w:rsid w:val="00FC69EC"/>
    <w:rsid w:val="00FD2768"/>
    <w:rsid w:val="25E79805"/>
    <w:rsid w:val="2D068FFD"/>
    <w:rsid w:val="34326DA6"/>
    <w:rsid w:val="345B76A0"/>
    <w:rsid w:val="371BF941"/>
    <w:rsid w:val="4E910602"/>
    <w:rsid w:val="50A5EFCD"/>
    <w:rsid w:val="5320DBE6"/>
    <w:rsid w:val="67F12C5C"/>
    <w:rsid w:val="77C87BAC"/>
    <w:rsid w:val="79617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2CD5"/>
  <w15:docId w15:val="{C89CBF50-E9DA-411C-B33E-8E812D8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11"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styleId="TableGrid">
    <w:name w:val="Table Grid"/>
    <w:pPr>
      <w:spacing w:after="0" w:line="240" w:lineRule="auto"/>
    </w:pPr>
    <w:tblPr>
      <w:tblCellMar>
        <w:top w:w="0" w:type="dxa"/>
        <w:left w:w="0" w:type="dxa"/>
        <w:bottom w:w="0" w:type="dxa"/>
        <w:right w:w="0" w:type="dxa"/>
      </w:tblCellMar>
    </w:tblPr>
  </w:style>
  <w:style w:type="table" w:customStyle="1" w:styleId="TableGrid1">
    <w:name w:val="Table Grid1"/>
    <w:basedOn w:val="TableNormal"/>
    <w:next w:val="TableGrid"/>
    <w:uiPriority w:val="39"/>
    <w:rsid w:val="00C1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1F6"/>
    <w:rPr>
      <w:rFonts w:ascii="Arial" w:eastAsia="Arial" w:hAnsi="Arial" w:cs="Arial"/>
      <w:color w:val="000000"/>
    </w:rPr>
  </w:style>
  <w:style w:type="paragraph" w:styleId="Footer">
    <w:name w:val="footer"/>
    <w:basedOn w:val="Normal"/>
    <w:link w:val="FooterChar"/>
    <w:uiPriority w:val="99"/>
    <w:unhideWhenUsed/>
    <w:rsid w:val="00136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1F6"/>
    <w:rPr>
      <w:rFonts w:ascii="Arial" w:eastAsia="Arial" w:hAnsi="Arial" w:cs="Arial"/>
      <w:color w:val="000000"/>
    </w:rPr>
  </w:style>
  <w:style w:type="paragraph" w:styleId="ListParagraph">
    <w:name w:val="List Paragraph"/>
    <w:basedOn w:val="Normal"/>
    <w:uiPriority w:val="34"/>
    <w:qFormat/>
    <w:rsid w:val="00C170B5"/>
    <w:pPr>
      <w:ind w:left="720"/>
      <w:contextualSpacing/>
    </w:pPr>
  </w:style>
  <w:style w:type="paragraph" w:styleId="BalloonText">
    <w:name w:val="Balloon Text"/>
    <w:basedOn w:val="Normal"/>
    <w:link w:val="BalloonTextChar"/>
    <w:uiPriority w:val="99"/>
    <w:semiHidden/>
    <w:unhideWhenUsed/>
    <w:rsid w:val="000F4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73"/>
    <w:rPr>
      <w:rFonts w:ascii="Segoe UI" w:eastAsia="Arial" w:hAnsi="Segoe UI" w:cs="Segoe UI"/>
      <w:color w:val="000000"/>
      <w:sz w:val="18"/>
      <w:szCs w:val="18"/>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anity-namedomain">
    <w:name w:val="vanity-name__domain"/>
    <w:basedOn w:val="DefaultParagraphFont"/>
    <w:rsid w:val="00125A0E"/>
  </w:style>
  <w:style w:type="character" w:customStyle="1" w:styleId="vanity-namedisplay-name">
    <w:name w:val="vanity-name__display-name"/>
    <w:basedOn w:val="DefaultParagraphFont"/>
    <w:rsid w:val="00125A0E"/>
  </w:style>
  <w:style w:type="character" w:styleId="Hyperlink">
    <w:name w:val="Hyperlink"/>
    <w:basedOn w:val="DefaultParagraphFont"/>
    <w:uiPriority w:val="99"/>
    <w:unhideWhenUsed/>
    <w:rsid w:val="00584384"/>
    <w:rPr>
      <w:color w:val="0563C1" w:themeColor="hyperlink"/>
      <w:u w:val="single"/>
    </w:rPr>
  </w:style>
  <w:style w:type="character" w:styleId="UnresolvedMention">
    <w:name w:val="Unresolved Mention"/>
    <w:basedOn w:val="DefaultParagraphFont"/>
    <w:uiPriority w:val="99"/>
    <w:semiHidden/>
    <w:unhideWhenUsed/>
    <w:rsid w:val="0058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1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D4EC-7243-47F2-9609-DBCC8435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cp:lastModifiedBy>Eddie Gadd</cp:lastModifiedBy>
  <cp:revision>15</cp:revision>
  <cp:lastPrinted>2018-11-06T10:25:00Z</cp:lastPrinted>
  <dcterms:created xsi:type="dcterms:W3CDTF">2021-11-09T10:43:00Z</dcterms:created>
  <dcterms:modified xsi:type="dcterms:W3CDTF">2023-05-23T17:48:00Z</dcterms:modified>
</cp:coreProperties>
</file>