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70D7" w14:textId="77777777" w:rsidR="00587217" w:rsidRPr="007A1723" w:rsidRDefault="00CC2A7E">
      <w:pPr>
        <w:spacing w:after="100" w:line="259" w:lineRule="auto"/>
        <w:ind w:left="10"/>
        <w:jc w:val="center"/>
        <w:rPr>
          <w:sz w:val="36"/>
          <w:szCs w:val="36"/>
        </w:rPr>
      </w:pPr>
      <w:r w:rsidRPr="000E789B">
        <w:rPr>
          <w:sz w:val="36"/>
          <w:szCs w:val="36"/>
        </w:rPr>
        <w:t>E</w:t>
      </w:r>
      <w:r w:rsidRPr="007A1723">
        <w:rPr>
          <w:sz w:val="36"/>
          <w:szCs w:val="36"/>
        </w:rPr>
        <w:t>DEN</w:t>
      </w:r>
      <w:r w:rsidRPr="007A1723">
        <w:rPr>
          <w:sz w:val="36"/>
          <w:szCs w:val="36"/>
        </w:rPr>
        <w:t xml:space="preserve"> </w:t>
      </w:r>
      <w:proofErr w:type="spellStart"/>
      <w:r w:rsidRPr="007A1723">
        <w:rPr>
          <w:sz w:val="36"/>
          <w:szCs w:val="36"/>
        </w:rPr>
        <w:t>SSENSULA</w:t>
      </w:r>
      <w:proofErr w:type="spellEnd"/>
    </w:p>
    <w:p w14:paraId="0F23AF97" w14:textId="562A83D9" w:rsidR="00587217" w:rsidRDefault="005878AF">
      <w:pPr>
        <w:spacing w:before="60" w:after="11" w:line="259" w:lineRule="auto"/>
        <w:ind w:left="30"/>
        <w:jc w:val="center"/>
      </w:pPr>
      <w:r>
        <w:rPr>
          <w:sz w:val="12"/>
        </w:rPr>
        <w:t>Staniforth street B4</w:t>
      </w:r>
      <w:r w:rsidR="00CC2A7E">
        <w:rPr>
          <w:sz w:val="12"/>
        </w:rPr>
        <w:t xml:space="preserve"> • 07</w:t>
      </w:r>
      <w:r w:rsidR="00450AC6">
        <w:rPr>
          <w:sz w:val="12"/>
        </w:rPr>
        <w:t>369204510</w:t>
      </w:r>
      <w:r w:rsidR="00CC2A7E">
        <w:rPr>
          <w:sz w:val="12"/>
        </w:rPr>
        <w:t xml:space="preserve"> • e</w:t>
      </w:r>
      <w:r w:rsidR="00450AC6">
        <w:rPr>
          <w:sz w:val="12"/>
        </w:rPr>
        <w:t>ssensula@gmail.com</w:t>
      </w:r>
    </w:p>
    <w:p w14:paraId="6713F245" w14:textId="77777777" w:rsidR="00587217" w:rsidRPr="0060595E" w:rsidRDefault="00CC2A7E">
      <w:pPr>
        <w:pStyle w:val="Heading1"/>
        <w:ind w:left="5"/>
        <w:rPr>
          <w:b/>
          <w:bCs/>
          <w:szCs w:val="18"/>
        </w:rPr>
      </w:pPr>
      <w:r w:rsidRPr="0060595E">
        <w:rPr>
          <w:b/>
          <w:bCs/>
          <w:szCs w:val="18"/>
        </w:rPr>
        <w:t>Professional summary</w:t>
      </w:r>
    </w:p>
    <w:p w14:paraId="034226AC" w14:textId="02017CB1" w:rsidR="00587217" w:rsidRPr="008E26FD" w:rsidRDefault="00CC2A7E">
      <w:pPr>
        <w:spacing w:after="89"/>
        <w:rPr>
          <w:sz w:val="12"/>
          <w:szCs w:val="12"/>
        </w:rPr>
      </w:pPr>
      <w:r w:rsidRPr="008E26FD">
        <w:rPr>
          <w:sz w:val="12"/>
          <w:szCs w:val="12"/>
        </w:rPr>
        <w:t xml:space="preserve">ADDITIONAL INFORMATION_ EDEN SSENS[JLA Friendly and efficient customer service team member devoted to </w:t>
      </w:r>
      <w:r w:rsidR="00290D33" w:rsidRPr="008E26FD">
        <w:rPr>
          <w:sz w:val="12"/>
          <w:szCs w:val="12"/>
        </w:rPr>
        <w:t>maximising</w:t>
      </w:r>
      <w:r w:rsidRPr="008E26FD">
        <w:rPr>
          <w:sz w:val="12"/>
          <w:szCs w:val="12"/>
        </w:rPr>
        <w:t xml:space="preserve"> customer </w:t>
      </w:r>
      <w:r w:rsidR="00290D33" w:rsidRPr="008E26FD">
        <w:rPr>
          <w:sz w:val="12"/>
          <w:szCs w:val="12"/>
        </w:rPr>
        <w:t>satisfaction</w:t>
      </w:r>
      <w:r w:rsidRPr="008E26FD">
        <w:rPr>
          <w:sz w:val="12"/>
          <w:szCs w:val="12"/>
        </w:rPr>
        <w:t xml:space="preserve"> with exceptional service and support, Knowledgeable about industry standards with strong skill in retaining product and ser</w:t>
      </w:r>
      <w:r w:rsidR="00290D33" w:rsidRPr="008E26FD">
        <w:rPr>
          <w:sz w:val="12"/>
          <w:szCs w:val="12"/>
        </w:rPr>
        <w:t>vice</w:t>
      </w:r>
      <w:r w:rsidRPr="008E26FD">
        <w:rPr>
          <w:sz w:val="12"/>
          <w:szCs w:val="12"/>
        </w:rPr>
        <w:t xml:space="preserve"> information to provide effective issue resolution. Skilled in promoting sales to increase revenue while addressing diverse issues. Highly-flexible Customer Assistant with I years of experience working in such environment. Improving customer shopping experience through friendly and attentive ser</w:t>
      </w:r>
      <w:r w:rsidR="00C54323" w:rsidRPr="008E26FD">
        <w:rPr>
          <w:sz w:val="12"/>
          <w:szCs w:val="12"/>
        </w:rPr>
        <w:t>vi</w:t>
      </w:r>
      <w:r w:rsidRPr="008E26FD">
        <w:rPr>
          <w:sz w:val="12"/>
          <w:szCs w:val="12"/>
        </w:rPr>
        <w:t>ce_ Approaching task</w:t>
      </w:r>
      <w:r w:rsidR="00C54323" w:rsidRPr="008E26FD">
        <w:rPr>
          <w:sz w:val="12"/>
          <w:szCs w:val="12"/>
        </w:rPr>
        <w:t xml:space="preserve">s </w:t>
      </w:r>
      <w:r w:rsidRPr="008E26FD">
        <w:rPr>
          <w:sz w:val="12"/>
          <w:szCs w:val="12"/>
        </w:rPr>
        <w:t>in polite and professional manner. Self-motivated Warehouse Operative offering effective and efficient picking and packing to deadline. Delivering outstanding attention to detail in a fast-moving facility for continued excellent results, Meticulous bartending with background spanning all aspects of food service industry, including waiting tables, kitchen prep and serving drinks. Looking to join committed team and vibrant bar, pub, club or restaurant. I Offer flexible shifts to meet team goals and peak tradi</w:t>
      </w:r>
      <w:r w:rsidRPr="008E26FD">
        <w:rPr>
          <w:sz w:val="12"/>
          <w:szCs w:val="12"/>
        </w:rPr>
        <w:t>ng times, Barista and cocktail bartending trained. Goal-focused Waiter well-versed in gastropub and restaurant settings. Driven to go above and beyond to satisfy customers, improve operations and support team members. Veteran professional skilled in maximising patron turnover without sacrificing service.</w:t>
      </w:r>
    </w:p>
    <w:p w14:paraId="1BD253A7" w14:textId="77777777" w:rsidR="00587217" w:rsidRPr="00D52580" w:rsidRDefault="00CC2A7E">
      <w:pPr>
        <w:spacing w:after="0" w:line="259" w:lineRule="auto"/>
        <w:ind w:left="10"/>
        <w:rPr>
          <w:b/>
          <w:bCs/>
        </w:rPr>
      </w:pPr>
      <w:r w:rsidRPr="00D52580">
        <w:rPr>
          <w:b/>
          <w:bCs/>
          <w:sz w:val="16"/>
        </w:rPr>
        <w:t>Skills</w:t>
      </w:r>
    </w:p>
    <w:tbl>
      <w:tblPr>
        <w:tblStyle w:val="TableGrid"/>
        <w:tblW w:w="5340" w:type="dxa"/>
        <w:tblInd w:w="120" w:type="dxa"/>
        <w:tblCellMar>
          <w:top w:w="0" w:type="dxa"/>
          <w:left w:w="0" w:type="dxa"/>
          <w:bottom w:w="0" w:type="dxa"/>
          <w:right w:w="0" w:type="dxa"/>
        </w:tblCellMar>
        <w:tblLook w:val="04A0" w:firstRow="1" w:lastRow="0" w:firstColumn="1" w:lastColumn="0" w:noHBand="0" w:noVBand="1"/>
      </w:tblPr>
      <w:tblGrid>
        <w:gridCol w:w="3160"/>
        <w:gridCol w:w="2180"/>
      </w:tblGrid>
      <w:tr w:rsidR="00587217" w:rsidRPr="006D0CC7" w14:paraId="07362B56" w14:textId="77777777">
        <w:trPr>
          <w:trHeight w:val="139"/>
        </w:trPr>
        <w:tc>
          <w:tcPr>
            <w:tcW w:w="3160" w:type="dxa"/>
            <w:tcBorders>
              <w:top w:val="nil"/>
              <w:left w:val="nil"/>
              <w:bottom w:val="nil"/>
              <w:right w:val="nil"/>
            </w:tcBorders>
          </w:tcPr>
          <w:p w14:paraId="6EDFE5DD" w14:textId="77777777" w:rsidR="00587217" w:rsidRPr="006D0CC7" w:rsidRDefault="00CC2A7E">
            <w:pPr>
              <w:spacing w:after="0" w:line="259" w:lineRule="auto"/>
              <w:rPr>
                <w:sz w:val="12"/>
                <w:szCs w:val="12"/>
              </w:rPr>
            </w:pPr>
            <w:r w:rsidRPr="006D0CC7">
              <w:rPr>
                <w:noProof/>
                <w:sz w:val="12"/>
                <w:szCs w:val="12"/>
              </w:rPr>
              <w:drawing>
                <wp:inline distT="0" distB="0" distL="0" distR="0" wp14:anchorId="206B552D" wp14:editId="50AF6BDA">
                  <wp:extent cx="31750" cy="31750"/>
                  <wp:effectExtent l="0" t="0" r="0" b="0"/>
                  <wp:docPr id="2841" name="Picture 2841"/>
                  <wp:cNvGraphicFramePr/>
                  <a:graphic xmlns:a="http://schemas.openxmlformats.org/drawingml/2006/main">
                    <a:graphicData uri="http://schemas.openxmlformats.org/drawingml/2006/picture">
                      <pic:pic xmlns:pic="http://schemas.openxmlformats.org/drawingml/2006/picture">
                        <pic:nvPicPr>
                          <pic:cNvPr id="2841" name="Picture 2841"/>
                          <pic:cNvPicPr/>
                        </pic:nvPicPr>
                        <pic:blipFill>
                          <a:blip r:embed="rId7"/>
                          <a:stretch>
                            <a:fillRect/>
                          </a:stretch>
                        </pic:blipFill>
                        <pic:spPr>
                          <a:xfrm>
                            <a:off x="0" y="0"/>
                            <a:ext cx="31750" cy="31750"/>
                          </a:xfrm>
                          <a:prstGeom prst="rect">
                            <a:avLst/>
                          </a:prstGeom>
                        </pic:spPr>
                      </pic:pic>
                    </a:graphicData>
                  </a:graphic>
                </wp:inline>
              </w:drawing>
            </w:r>
            <w:r w:rsidRPr="006D0CC7">
              <w:rPr>
                <w:sz w:val="12"/>
                <w:szCs w:val="12"/>
              </w:rPr>
              <w:t xml:space="preserve"> Warehouse picking</w:t>
            </w:r>
          </w:p>
        </w:tc>
        <w:tc>
          <w:tcPr>
            <w:tcW w:w="2180" w:type="dxa"/>
            <w:tcBorders>
              <w:top w:val="nil"/>
              <w:left w:val="nil"/>
              <w:bottom w:val="nil"/>
              <w:right w:val="nil"/>
            </w:tcBorders>
          </w:tcPr>
          <w:p w14:paraId="1E8248F9" w14:textId="77777777" w:rsidR="00587217" w:rsidRPr="006D0CC7" w:rsidRDefault="00CC2A7E" w:rsidP="006D0CC7">
            <w:pPr>
              <w:spacing w:after="0" w:line="259" w:lineRule="auto"/>
              <w:ind w:right="150"/>
              <w:rPr>
                <w:sz w:val="12"/>
                <w:szCs w:val="12"/>
              </w:rPr>
            </w:pPr>
            <w:r w:rsidRPr="006D0CC7">
              <w:rPr>
                <w:noProof/>
                <w:sz w:val="12"/>
                <w:szCs w:val="12"/>
              </w:rPr>
              <w:drawing>
                <wp:inline distT="0" distB="0" distL="0" distR="0" wp14:anchorId="74C96621" wp14:editId="6D5FFB51">
                  <wp:extent cx="31750" cy="31750"/>
                  <wp:effectExtent l="0" t="0" r="0" b="0"/>
                  <wp:docPr id="2842" name="Picture 2842"/>
                  <wp:cNvGraphicFramePr/>
                  <a:graphic xmlns:a="http://schemas.openxmlformats.org/drawingml/2006/main">
                    <a:graphicData uri="http://schemas.openxmlformats.org/drawingml/2006/picture">
                      <pic:pic xmlns:pic="http://schemas.openxmlformats.org/drawingml/2006/picture">
                        <pic:nvPicPr>
                          <pic:cNvPr id="2842" name="Picture 2842"/>
                          <pic:cNvPicPr/>
                        </pic:nvPicPr>
                        <pic:blipFill>
                          <a:blip r:embed="rId8"/>
                          <a:stretch>
                            <a:fillRect/>
                          </a:stretch>
                        </pic:blipFill>
                        <pic:spPr>
                          <a:xfrm>
                            <a:off x="0" y="0"/>
                            <a:ext cx="31750" cy="31750"/>
                          </a:xfrm>
                          <a:prstGeom prst="rect">
                            <a:avLst/>
                          </a:prstGeom>
                        </pic:spPr>
                      </pic:pic>
                    </a:graphicData>
                  </a:graphic>
                </wp:inline>
              </w:drawing>
            </w:r>
            <w:r w:rsidRPr="006D0CC7">
              <w:rPr>
                <w:sz w:val="12"/>
                <w:szCs w:val="12"/>
              </w:rPr>
              <w:t xml:space="preserve"> Strong communication.</w:t>
            </w:r>
          </w:p>
        </w:tc>
      </w:tr>
      <w:tr w:rsidR="00587217" w:rsidRPr="006D0CC7" w14:paraId="1C294DA6" w14:textId="77777777">
        <w:trPr>
          <w:trHeight w:val="159"/>
        </w:trPr>
        <w:tc>
          <w:tcPr>
            <w:tcW w:w="3160" w:type="dxa"/>
            <w:tcBorders>
              <w:top w:val="nil"/>
              <w:left w:val="nil"/>
              <w:bottom w:val="nil"/>
              <w:right w:val="nil"/>
            </w:tcBorders>
          </w:tcPr>
          <w:p w14:paraId="44294288" w14:textId="77777777" w:rsidR="00587217" w:rsidRPr="006D0CC7" w:rsidRDefault="00CC2A7E">
            <w:pPr>
              <w:spacing w:after="0" w:line="259" w:lineRule="auto"/>
              <w:ind w:left="10"/>
              <w:rPr>
                <w:sz w:val="12"/>
                <w:szCs w:val="12"/>
              </w:rPr>
            </w:pPr>
            <w:r w:rsidRPr="006D0CC7">
              <w:rPr>
                <w:noProof/>
                <w:sz w:val="12"/>
                <w:szCs w:val="12"/>
              </w:rPr>
              <w:drawing>
                <wp:inline distT="0" distB="0" distL="0" distR="0" wp14:anchorId="163951E2" wp14:editId="3006FD88">
                  <wp:extent cx="25400" cy="25400"/>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9"/>
                          <a:stretch>
                            <a:fillRect/>
                          </a:stretch>
                        </pic:blipFill>
                        <pic:spPr>
                          <a:xfrm>
                            <a:off x="0" y="0"/>
                            <a:ext cx="25400" cy="25400"/>
                          </a:xfrm>
                          <a:prstGeom prst="rect">
                            <a:avLst/>
                          </a:prstGeom>
                        </pic:spPr>
                      </pic:pic>
                    </a:graphicData>
                  </a:graphic>
                </wp:inline>
              </w:drawing>
            </w:r>
            <w:r w:rsidRPr="006D0CC7">
              <w:rPr>
                <w:sz w:val="12"/>
                <w:szCs w:val="12"/>
              </w:rPr>
              <w:t xml:space="preserve"> Self-motivated</w:t>
            </w:r>
          </w:p>
        </w:tc>
        <w:tc>
          <w:tcPr>
            <w:tcW w:w="2180" w:type="dxa"/>
            <w:tcBorders>
              <w:top w:val="nil"/>
              <w:left w:val="nil"/>
              <w:bottom w:val="nil"/>
              <w:right w:val="nil"/>
            </w:tcBorders>
          </w:tcPr>
          <w:p w14:paraId="7DEA2F66" w14:textId="77777777" w:rsidR="00587217" w:rsidRPr="006D0CC7" w:rsidRDefault="00CC2A7E" w:rsidP="006D0CC7">
            <w:pPr>
              <w:spacing w:after="0" w:line="259" w:lineRule="auto"/>
              <w:rPr>
                <w:sz w:val="12"/>
                <w:szCs w:val="12"/>
              </w:rPr>
            </w:pPr>
            <w:r w:rsidRPr="006D0CC7">
              <w:rPr>
                <w:noProof/>
                <w:sz w:val="12"/>
                <w:szCs w:val="12"/>
              </w:rPr>
              <w:drawing>
                <wp:inline distT="0" distB="0" distL="0" distR="0" wp14:anchorId="17390740" wp14:editId="01D7E89D">
                  <wp:extent cx="31750" cy="25400"/>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10"/>
                          <a:stretch>
                            <a:fillRect/>
                          </a:stretch>
                        </pic:blipFill>
                        <pic:spPr>
                          <a:xfrm>
                            <a:off x="0" y="0"/>
                            <a:ext cx="31750" cy="25400"/>
                          </a:xfrm>
                          <a:prstGeom prst="rect">
                            <a:avLst/>
                          </a:prstGeom>
                        </pic:spPr>
                      </pic:pic>
                    </a:graphicData>
                  </a:graphic>
                </wp:inline>
              </w:drawing>
            </w:r>
            <w:r w:rsidRPr="006D0CC7">
              <w:rPr>
                <w:sz w:val="12"/>
                <w:szCs w:val="12"/>
              </w:rPr>
              <w:t xml:space="preserve"> Suggestive selling</w:t>
            </w:r>
          </w:p>
        </w:tc>
      </w:tr>
      <w:tr w:rsidR="00587217" w:rsidRPr="006D0CC7" w14:paraId="52548159" w14:textId="77777777">
        <w:trPr>
          <w:trHeight w:val="169"/>
        </w:trPr>
        <w:tc>
          <w:tcPr>
            <w:tcW w:w="3160" w:type="dxa"/>
            <w:tcBorders>
              <w:top w:val="nil"/>
              <w:left w:val="nil"/>
              <w:bottom w:val="nil"/>
              <w:right w:val="nil"/>
            </w:tcBorders>
          </w:tcPr>
          <w:p w14:paraId="77949ADD" w14:textId="77777777" w:rsidR="00587217" w:rsidRPr="006D0CC7" w:rsidRDefault="00CC2A7E">
            <w:pPr>
              <w:spacing w:after="0" w:line="259" w:lineRule="auto"/>
              <w:ind w:left="10"/>
              <w:rPr>
                <w:sz w:val="12"/>
                <w:szCs w:val="12"/>
              </w:rPr>
            </w:pPr>
            <w:r w:rsidRPr="006D0CC7">
              <w:rPr>
                <w:noProof/>
                <w:sz w:val="12"/>
                <w:szCs w:val="12"/>
              </w:rPr>
              <w:drawing>
                <wp:inline distT="0" distB="0" distL="0" distR="0" wp14:anchorId="530371A7" wp14:editId="462BEA5D">
                  <wp:extent cx="25400" cy="25400"/>
                  <wp:effectExtent l="0" t="0" r="0" b="0"/>
                  <wp:docPr id="2845" name="Picture 2845"/>
                  <wp:cNvGraphicFramePr/>
                  <a:graphic xmlns:a="http://schemas.openxmlformats.org/drawingml/2006/main">
                    <a:graphicData uri="http://schemas.openxmlformats.org/drawingml/2006/picture">
                      <pic:pic xmlns:pic="http://schemas.openxmlformats.org/drawingml/2006/picture">
                        <pic:nvPicPr>
                          <pic:cNvPr id="2845" name="Picture 2845"/>
                          <pic:cNvPicPr/>
                        </pic:nvPicPr>
                        <pic:blipFill>
                          <a:blip r:embed="rId11"/>
                          <a:stretch>
                            <a:fillRect/>
                          </a:stretch>
                        </pic:blipFill>
                        <pic:spPr>
                          <a:xfrm>
                            <a:off x="0" y="0"/>
                            <a:ext cx="25400" cy="25400"/>
                          </a:xfrm>
                          <a:prstGeom prst="rect">
                            <a:avLst/>
                          </a:prstGeom>
                        </pic:spPr>
                      </pic:pic>
                    </a:graphicData>
                  </a:graphic>
                </wp:inline>
              </w:drawing>
            </w:r>
            <w:r w:rsidRPr="006D0CC7">
              <w:rPr>
                <w:sz w:val="12"/>
                <w:szCs w:val="12"/>
              </w:rPr>
              <w:t xml:space="preserve"> Target driven</w:t>
            </w:r>
          </w:p>
        </w:tc>
        <w:tc>
          <w:tcPr>
            <w:tcW w:w="2180" w:type="dxa"/>
            <w:tcBorders>
              <w:top w:val="nil"/>
              <w:left w:val="nil"/>
              <w:bottom w:val="nil"/>
              <w:right w:val="nil"/>
            </w:tcBorders>
          </w:tcPr>
          <w:p w14:paraId="1B060E04" w14:textId="77777777" w:rsidR="00587217" w:rsidRPr="006D0CC7" w:rsidRDefault="00CC2A7E" w:rsidP="006D0CC7">
            <w:pPr>
              <w:spacing w:after="0" w:line="259" w:lineRule="auto"/>
              <w:ind w:right="40"/>
              <w:rPr>
                <w:sz w:val="12"/>
                <w:szCs w:val="12"/>
              </w:rPr>
            </w:pPr>
            <w:r w:rsidRPr="006D0CC7">
              <w:rPr>
                <w:sz w:val="12"/>
                <w:szCs w:val="12"/>
              </w:rPr>
              <w:t>• Food and beverage knowledge</w:t>
            </w:r>
          </w:p>
        </w:tc>
      </w:tr>
      <w:tr w:rsidR="00587217" w:rsidRPr="006D0CC7" w14:paraId="4C4E4C92" w14:textId="77777777">
        <w:trPr>
          <w:trHeight w:val="165"/>
        </w:trPr>
        <w:tc>
          <w:tcPr>
            <w:tcW w:w="3160" w:type="dxa"/>
            <w:tcBorders>
              <w:top w:val="nil"/>
              <w:left w:val="nil"/>
              <w:bottom w:val="nil"/>
              <w:right w:val="nil"/>
            </w:tcBorders>
          </w:tcPr>
          <w:p w14:paraId="0EF321A1" w14:textId="77777777" w:rsidR="00587217" w:rsidRPr="006D0CC7" w:rsidRDefault="00CC2A7E">
            <w:pPr>
              <w:spacing w:after="0" w:line="259" w:lineRule="auto"/>
              <w:rPr>
                <w:sz w:val="12"/>
                <w:szCs w:val="12"/>
              </w:rPr>
            </w:pPr>
            <w:r w:rsidRPr="006D0CC7">
              <w:rPr>
                <w:noProof/>
                <w:sz w:val="12"/>
                <w:szCs w:val="12"/>
              </w:rPr>
              <w:drawing>
                <wp:inline distT="0" distB="0" distL="0" distR="0" wp14:anchorId="1DCAC256" wp14:editId="068E1AD6">
                  <wp:extent cx="31750" cy="31750"/>
                  <wp:effectExtent l="0" t="0" r="0" b="0"/>
                  <wp:docPr id="2846" name="Picture 2846"/>
                  <wp:cNvGraphicFramePr/>
                  <a:graphic xmlns:a="http://schemas.openxmlformats.org/drawingml/2006/main">
                    <a:graphicData uri="http://schemas.openxmlformats.org/drawingml/2006/picture">
                      <pic:pic xmlns:pic="http://schemas.openxmlformats.org/drawingml/2006/picture">
                        <pic:nvPicPr>
                          <pic:cNvPr id="2846" name="Picture 2846"/>
                          <pic:cNvPicPr/>
                        </pic:nvPicPr>
                        <pic:blipFill>
                          <a:blip r:embed="rId12"/>
                          <a:stretch>
                            <a:fillRect/>
                          </a:stretch>
                        </pic:blipFill>
                        <pic:spPr>
                          <a:xfrm>
                            <a:off x="0" y="0"/>
                            <a:ext cx="31750" cy="31750"/>
                          </a:xfrm>
                          <a:prstGeom prst="rect">
                            <a:avLst/>
                          </a:prstGeom>
                        </pic:spPr>
                      </pic:pic>
                    </a:graphicData>
                  </a:graphic>
                </wp:inline>
              </w:drawing>
            </w:r>
            <w:r w:rsidRPr="006D0CC7">
              <w:rPr>
                <w:sz w:val="12"/>
                <w:szCs w:val="12"/>
              </w:rPr>
              <w:t xml:space="preserve"> Fast-paced picking and packing</w:t>
            </w:r>
          </w:p>
        </w:tc>
        <w:tc>
          <w:tcPr>
            <w:tcW w:w="2180" w:type="dxa"/>
            <w:tcBorders>
              <w:top w:val="nil"/>
              <w:left w:val="nil"/>
              <w:bottom w:val="nil"/>
              <w:right w:val="nil"/>
            </w:tcBorders>
          </w:tcPr>
          <w:p w14:paraId="205DDF5A" w14:textId="77777777" w:rsidR="00587217" w:rsidRPr="006D0CC7" w:rsidRDefault="00CC2A7E" w:rsidP="006D0CC7">
            <w:pPr>
              <w:spacing w:after="0" w:line="259" w:lineRule="auto"/>
              <w:rPr>
                <w:sz w:val="12"/>
                <w:szCs w:val="12"/>
              </w:rPr>
            </w:pPr>
            <w:r w:rsidRPr="006D0CC7">
              <w:rPr>
                <w:noProof/>
                <w:sz w:val="12"/>
                <w:szCs w:val="12"/>
              </w:rPr>
              <w:drawing>
                <wp:inline distT="0" distB="0" distL="0" distR="0" wp14:anchorId="14A8430F" wp14:editId="16215C96">
                  <wp:extent cx="31750" cy="31750"/>
                  <wp:effectExtent l="0" t="0" r="0" b="0"/>
                  <wp:docPr id="2847" name="Picture 2847"/>
                  <wp:cNvGraphicFramePr/>
                  <a:graphic xmlns:a="http://schemas.openxmlformats.org/drawingml/2006/main">
                    <a:graphicData uri="http://schemas.openxmlformats.org/drawingml/2006/picture">
                      <pic:pic xmlns:pic="http://schemas.openxmlformats.org/drawingml/2006/picture">
                        <pic:nvPicPr>
                          <pic:cNvPr id="2847" name="Picture 2847"/>
                          <pic:cNvPicPr/>
                        </pic:nvPicPr>
                        <pic:blipFill>
                          <a:blip r:embed="rId13"/>
                          <a:stretch>
                            <a:fillRect/>
                          </a:stretch>
                        </pic:blipFill>
                        <pic:spPr>
                          <a:xfrm>
                            <a:off x="0" y="0"/>
                            <a:ext cx="31750" cy="31750"/>
                          </a:xfrm>
                          <a:prstGeom prst="rect">
                            <a:avLst/>
                          </a:prstGeom>
                        </pic:spPr>
                      </pic:pic>
                    </a:graphicData>
                  </a:graphic>
                </wp:inline>
              </w:drawing>
            </w:r>
            <w:r w:rsidRPr="006D0CC7">
              <w:rPr>
                <w:sz w:val="12"/>
                <w:szCs w:val="12"/>
              </w:rPr>
              <w:t xml:space="preserve"> Highly responsible and reliable</w:t>
            </w:r>
          </w:p>
        </w:tc>
      </w:tr>
      <w:tr w:rsidR="00587217" w:rsidRPr="006D0CC7" w14:paraId="0700D033" w14:textId="77777777">
        <w:trPr>
          <w:trHeight w:val="160"/>
        </w:trPr>
        <w:tc>
          <w:tcPr>
            <w:tcW w:w="3160" w:type="dxa"/>
            <w:tcBorders>
              <w:top w:val="nil"/>
              <w:left w:val="nil"/>
              <w:bottom w:val="nil"/>
              <w:right w:val="nil"/>
            </w:tcBorders>
          </w:tcPr>
          <w:p w14:paraId="72DC64D0" w14:textId="77777777" w:rsidR="00587217" w:rsidRPr="006D0CC7" w:rsidRDefault="00CC2A7E">
            <w:pPr>
              <w:spacing w:after="0" w:line="259" w:lineRule="auto"/>
              <w:rPr>
                <w:sz w:val="12"/>
                <w:szCs w:val="12"/>
              </w:rPr>
            </w:pPr>
            <w:r w:rsidRPr="006D0CC7">
              <w:rPr>
                <w:noProof/>
                <w:sz w:val="12"/>
                <w:szCs w:val="12"/>
              </w:rPr>
              <w:drawing>
                <wp:inline distT="0" distB="0" distL="0" distR="0" wp14:anchorId="18E99A92" wp14:editId="54DB8FBB">
                  <wp:extent cx="31750" cy="31750"/>
                  <wp:effectExtent l="0" t="0" r="0" b="0"/>
                  <wp:docPr id="2848" name="Picture 2848"/>
                  <wp:cNvGraphicFramePr/>
                  <a:graphic xmlns:a="http://schemas.openxmlformats.org/drawingml/2006/main">
                    <a:graphicData uri="http://schemas.openxmlformats.org/drawingml/2006/picture">
                      <pic:pic xmlns:pic="http://schemas.openxmlformats.org/drawingml/2006/picture">
                        <pic:nvPicPr>
                          <pic:cNvPr id="2848" name="Picture 2848"/>
                          <pic:cNvPicPr/>
                        </pic:nvPicPr>
                        <pic:blipFill>
                          <a:blip r:embed="rId14"/>
                          <a:stretch>
                            <a:fillRect/>
                          </a:stretch>
                        </pic:blipFill>
                        <pic:spPr>
                          <a:xfrm>
                            <a:off x="0" y="0"/>
                            <a:ext cx="31750" cy="31750"/>
                          </a:xfrm>
                          <a:prstGeom prst="rect">
                            <a:avLst/>
                          </a:prstGeom>
                        </pic:spPr>
                      </pic:pic>
                    </a:graphicData>
                  </a:graphic>
                </wp:inline>
              </w:drawing>
            </w:r>
            <w:r w:rsidRPr="006D0CC7">
              <w:rPr>
                <w:sz w:val="12"/>
                <w:szCs w:val="12"/>
              </w:rPr>
              <w:t xml:space="preserve"> Quality Control</w:t>
            </w:r>
          </w:p>
        </w:tc>
        <w:tc>
          <w:tcPr>
            <w:tcW w:w="2180" w:type="dxa"/>
            <w:tcBorders>
              <w:top w:val="nil"/>
              <w:left w:val="nil"/>
              <w:bottom w:val="nil"/>
              <w:right w:val="nil"/>
            </w:tcBorders>
          </w:tcPr>
          <w:p w14:paraId="0C146F5C" w14:textId="77777777" w:rsidR="00587217" w:rsidRPr="006D0CC7" w:rsidRDefault="00CC2A7E" w:rsidP="006D0CC7">
            <w:pPr>
              <w:spacing w:after="0" w:line="259" w:lineRule="auto"/>
              <w:ind w:left="20"/>
              <w:rPr>
                <w:sz w:val="12"/>
                <w:szCs w:val="12"/>
              </w:rPr>
            </w:pPr>
            <w:r w:rsidRPr="006D0CC7">
              <w:rPr>
                <w:sz w:val="12"/>
                <w:szCs w:val="12"/>
              </w:rPr>
              <w:t>• Food safety understanding</w:t>
            </w:r>
          </w:p>
        </w:tc>
      </w:tr>
      <w:tr w:rsidR="00587217" w:rsidRPr="006D0CC7" w14:paraId="4B603BE7" w14:textId="77777777">
        <w:trPr>
          <w:trHeight w:val="156"/>
        </w:trPr>
        <w:tc>
          <w:tcPr>
            <w:tcW w:w="3160" w:type="dxa"/>
            <w:tcBorders>
              <w:top w:val="nil"/>
              <w:left w:val="nil"/>
              <w:bottom w:val="nil"/>
              <w:right w:val="nil"/>
            </w:tcBorders>
          </w:tcPr>
          <w:p w14:paraId="453FFBB6" w14:textId="77777777" w:rsidR="00587217" w:rsidRPr="006D0CC7" w:rsidRDefault="00CC2A7E">
            <w:pPr>
              <w:spacing w:after="0" w:line="259" w:lineRule="auto"/>
              <w:rPr>
                <w:sz w:val="12"/>
                <w:szCs w:val="12"/>
              </w:rPr>
            </w:pPr>
            <w:r w:rsidRPr="006D0CC7">
              <w:rPr>
                <w:noProof/>
                <w:sz w:val="12"/>
                <w:szCs w:val="12"/>
              </w:rPr>
              <w:drawing>
                <wp:inline distT="0" distB="0" distL="0" distR="0" wp14:anchorId="0625D7B9" wp14:editId="74D17F10">
                  <wp:extent cx="31750" cy="31750"/>
                  <wp:effectExtent l="0" t="0" r="0" b="0"/>
                  <wp:docPr id="2849" name="Picture 2849"/>
                  <wp:cNvGraphicFramePr/>
                  <a:graphic xmlns:a="http://schemas.openxmlformats.org/drawingml/2006/main">
                    <a:graphicData uri="http://schemas.openxmlformats.org/drawingml/2006/picture">
                      <pic:pic xmlns:pic="http://schemas.openxmlformats.org/drawingml/2006/picture">
                        <pic:nvPicPr>
                          <pic:cNvPr id="2849" name="Picture 2849"/>
                          <pic:cNvPicPr/>
                        </pic:nvPicPr>
                        <pic:blipFill>
                          <a:blip r:embed="rId15"/>
                          <a:stretch>
                            <a:fillRect/>
                          </a:stretch>
                        </pic:blipFill>
                        <pic:spPr>
                          <a:xfrm>
                            <a:off x="0" y="0"/>
                            <a:ext cx="31750" cy="31750"/>
                          </a:xfrm>
                          <a:prstGeom prst="rect">
                            <a:avLst/>
                          </a:prstGeom>
                        </pic:spPr>
                      </pic:pic>
                    </a:graphicData>
                  </a:graphic>
                </wp:inline>
              </w:drawing>
            </w:r>
            <w:r w:rsidRPr="006D0CC7">
              <w:rPr>
                <w:sz w:val="12"/>
                <w:szCs w:val="12"/>
              </w:rPr>
              <w:t xml:space="preserve"> Safety compliance</w:t>
            </w:r>
          </w:p>
        </w:tc>
        <w:tc>
          <w:tcPr>
            <w:tcW w:w="2180" w:type="dxa"/>
            <w:tcBorders>
              <w:top w:val="nil"/>
              <w:left w:val="nil"/>
              <w:bottom w:val="nil"/>
              <w:right w:val="nil"/>
            </w:tcBorders>
          </w:tcPr>
          <w:p w14:paraId="42A83E06" w14:textId="77777777" w:rsidR="00587217" w:rsidRPr="006D0CC7" w:rsidRDefault="00CC2A7E" w:rsidP="006D0CC7">
            <w:pPr>
              <w:spacing w:after="0" w:line="259" w:lineRule="auto"/>
              <w:rPr>
                <w:sz w:val="12"/>
                <w:szCs w:val="12"/>
              </w:rPr>
            </w:pPr>
            <w:r w:rsidRPr="006D0CC7">
              <w:rPr>
                <w:noProof/>
                <w:sz w:val="12"/>
                <w:szCs w:val="12"/>
              </w:rPr>
              <w:drawing>
                <wp:inline distT="0" distB="0" distL="0" distR="0" wp14:anchorId="2404851F" wp14:editId="5C73B6EC">
                  <wp:extent cx="31750" cy="31750"/>
                  <wp:effectExtent l="0" t="0" r="0" b="0"/>
                  <wp:docPr id="2850" name="Picture 2850"/>
                  <wp:cNvGraphicFramePr/>
                  <a:graphic xmlns:a="http://schemas.openxmlformats.org/drawingml/2006/main">
                    <a:graphicData uri="http://schemas.openxmlformats.org/drawingml/2006/picture">
                      <pic:pic xmlns:pic="http://schemas.openxmlformats.org/drawingml/2006/picture">
                        <pic:nvPicPr>
                          <pic:cNvPr id="2850" name="Picture 2850"/>
                          <pic:cNvPicPr/>
                        </pic:nvPicPr>
                        <pic:blipFill>
                          <a:blip r:embed="rId16"/>
                          <a:stretch>
                            <a:fillRect/>
                          </a:stretch>
                        </pic:blipFill>
                        <pic:spPr>
                          <a:xfrm>
                            <a:off x="0" y="0"/>
                            <a:ext cx="31750" cy="31750"/>
                          </a:xfrm>
                          <a:prstGeom prst="rect">
                            <a:avLst/>
                          </a:prstGeom>
                        </pic:spPr>
                      </pic:pic>
                    </a:graphicData>
                  </a:graphic>
                </wp:inline>
              </w:drawing>
            </w:r>
            <w:r w:rsidRPr="006D0CC7">
              <w:rPr>
                <w:sz w:val="12"/>
                <w:szCs w:val="12"/>
              </w:rPr>
              <w:t xml:space="preserve"> Table service</w:t>
            </w:r>
          </w:p>
        </w:tc>
      </w:tr>
      <w:tr w:rsidR="00587217" w:rsidRPr="006D0CC7" w14:paraId="3AA33653" w14:textId="77777777">
        <w:trPr>
          <w:trHeight w:val="151"/>
        </w:trPr>
        <w:tc>
          <w:tcPr>
            <w:tcW w:w="3160" w:type="dxa"/>
            <w:tcBorders>
              <w:top w:val="nil"/>
              <w:left w:val="nil"/>
              <w:bottom w:val="nil"/>
              <w:right w:val="nil"/>
            </w:tcBorders>
          </w:tcPr>
          <w:p w14:paraId="45E6F0F2" w14:textId="77777777" w:rsidR="00587217" w:rsidRPr="006D0CC7" w:rsidRDefault="00CC2A7E">
            <w:pPr>
              <w:spacing w:after="0" w:line="259" w:lineRule="auto"/>
              <w:rPr>
                <w:sz w:val="12"/>
                <w:szCs w:val="12"/>
              </w:rPr>
            </w:pPr>
            <w:r w:rsidRPr="006D0CC7">
              <w:rPr>
                <w:noProof/>
                <w:sz w:val="12"/>
                <w:szCs w:val="12"/>
              </w:rPr>
              <w:drawing>
                <wp:inline distT="0" distB="0" distL="0" distR="0" wp14:anchorId="5E3D7292" wp14:editId="76612806">
                  <wp:extent cx="31750" cy="25400"/>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17"/>
                          <a:stretch>
                            <a:fillRect/>
                          </a:stretch>
                        </pic:blipFill>
                        <pic:spPr>
                          <a:xfrm>
                            <a:off x="0" y="0"/>
                            <a:ext cx="31750" cy="25400"/>
                          </a:xfrm>
                          <a:prstGeom prst="rect">
                            <a:avLst/>
                          </a:prstGeom>
                        </pic:spPr>
                      </pic:pic>
                    </a:graphicData>
                  </a:graphic>
                </wp:inline>
              </w:drawing>
            </w:r>
            <w:r w:rsidRPr="006D0CC7">
              <w:rPr>
                <w:sz w:val="12"/>
                <w:szCs w:val="12"/>
              </w:rPr>
              <w:t xml:space="preserve"> Beer, wine and cocktail service</w:t>
            </w:r>
          </w:p>
        </w:tc>
        <w:tc>
          <w:tcPr>
            <w:tcW w:w="2180" w:type="dxa"/>
            <w:tcBorders>
              <w:top w:val="nil"/>
              <w:left w:val="nil"/>
              <w:bottom w:val="nil"/>
              <w:right w:val="nil"/>
            </w:tcBorders>
          </w:tcPr>
          <w:p w14:paraId="47B6608F" w14:textId="77777777" w:rsidR="00587217" w:rsidRPr="006D0CC7" w:rsidRDefault="00CC2A7E" w:rsidP="006D0CC7">
            <w:pPr>
              <w:spacing w:after="0" w:line="259" w:lineRule="auto"/>
              <w:rPr>
                <w:sz w:val="12"/>
                <w:szCs w:val="12"/>
              </w:rPr>
            </w:pPr>
            <w:r w:rsidRPr="006D0CC7">
              <w:rPr>
                <w:noProof/>
                <w:sz w:val="12"/>
                <w:szCs w:val="12"/>
              </w:rPr>
              <w:drawing>
                <wp:inline distT="0" distB="0" distL="0" distR="0" wp14:anchorId="084957FB" wp14:editId="00C0FDF2">
                  <wp:extent cx="31750" cy="25400"/>
                  <wp:effectExtent l="0" t="0" r="0" b="0"/>
                  <wp:docPr id="2852" name="Picture 2852"/>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8"/>
                          <a:stretch>
                            <a:fillRect/>
                          </a:stretch>
                        </pic:blipFill>
                        <pic:spPr>
                          <a:xfrm>
                            <a:off x="0" y="0"/>
                            <a:ext cx="31750" cy="25400"/>
                          </a:xfrm>
                          <a:prstGeom prst="rect">
                            <a:avLst/>
                          </a:prstGeom>
                        </pic:spPr>
                      </pic:pic>
                    </a:graphicData>
                  </a:graphic>
                </wp:inline>
              </w:drawing>
            </w:r>
            <w:r w:rsidRPr="006D0CC7">
              <w:rPr>
                <w:sz w:val="12"/>
                <w:szCs w:val="12"/>
              </w:rPr>
              <w:t xml:space="preserve"> Food and beverage service</w:t>
            </w:r>
          </w:p>
        </w:tc>
      </w:tr>
    </w:tbl>
    <w:p w14:paraId="2267E8F8" w14:textId="77777777" w:rsidR="00587217" w:rsidRPr="000E789B" w:rsidRDefault="00CC2A7E">
      <w:pPr>
        <w:pStyle w:val="Heading1"/>
        <w:ind w:left="5"/>
        <w:rPr>
          <w:b/>
          <w:bCs/>
          <w:sz w:val="16"/>
          <w:szCs w:val="16"/>
        </w:rPr>
      </w:pPr>
      <w:r w:rsidRPr="000E789B">
        <w:rPr>
          <w:b/>
          <w:bCs/>
          <w:sz w:val="16"/>
          <w:szCs w:val="16"/>
        </w:rPr>
        <w:t>Work history</w:t>
      </w:r>
    </w:p>
    <w:p w14:paraId="07612B45" w14:textId="7232DFBE" w:rsidR="00587217" w:rsidRPr="00765D6A" w:rsidRDefault="00BA6A26" w:rsidP="00BA6A26">
      <w:pPr>
        <w:ind w:left="10"/>
        <w:rPr>
          <w:color w:val="C00000"/>
        </w:rPr>
      </w:pPr>
      <w:r w:rsidRPr="00625120">
        <w:rPr>
          <w:color w:val="C00000"/>
        </w:rPr>
        <w:t xml:space="preserve">Ocado </w:t>
      </w:r>
      <w:r>
        <w:rPr>
          <w:color w:val="C00000"/>
        </w:rPr>
        <w:t>–</w:t>
      </w:r>
      <w:r w:rsidRPr="00625120">
        <w:rPr>
          <w:color w:val="C00000"/>
        </w:rPr>
        <w:t xml:space="preserve"> London</w:t>
      </w:r>
      <w:r>
        <w:rPr>
          <w:color w:val="C00000"/>
        </w:rPr>
        <w:t>,</w:t>
      </w:r>
      <w:r w:rsidR="00CC2A7E">
        <w:t xml:space="preserve">Warehouse operative, </w:t>
      </w:r>
      <w:r w:rsidR="00CC2A7E" w:rsidRPr="00B2690D">
        <w:rPr>
          <w:rFonts w:asciiTheme="majorHAnsi" w:hAnsiTheme="majorHAnsi"/>
          <w:color w:val="000000" w:themeColor="text1"/>
          <w:sz w:val="10"/>
          <w:szCs w:val="10"/>
        </w:rPr>
        <w:t>05/202</w:t>
      </w:r>
      <w:r w:rsidR="00AA31CB">
        <w:rPr>
          <w:rFonts w:asciiTheme="majorHAnsi" w:hAnsiTheme="majorHAnsi"/>
          <w:color w:val="000000" w:themeColor="text1"/>
          <w:sz w:val="10"/>
          <w:szCs w:val="10"/>
        </w:rPr>
        <w:t>2</w:t>
      </w:r>
      <w:r w:rsidR="00CC2A7E" w:rsidRPr="00B2690D">
        <w:rPr>
          <w:rFonts w:asciiTheme="majorHAnsi" w:hAnsiTheme="majorHAnsi"/>
          <w:color w:val="000000" w:themeColor="text1"/>
          <w:sz w:val="10"/>
          <w:szCs w:val="10"/>
        </w:rPr>
        <w:t xml:space="preserve"> - 08/2023</w:t>
      </w:r>
    </w:p>
    <w:p w14:paraId="78AD4632" w14:textId="7441355B" w:rsidR="00587217" w:rsidRDefault="00CC2A7E">
      <w:pPr>
        <w:numPr>
          <w:ilvl w:val="0"/>
          <w:numId w:val="1"/>
        </w:numPr>
      </w:pPr>
      <w:r>
        <w:t>Cleaned and tidied work areas to meet inspection requirements</w:t>
      </w:r>
    </w:p>
    <w:p w14:paraId="2A6AD6DD" w14:textId="482325DF" w:rsidR="00587217" w:rsidRDefault="00CC2A7E">
      <w:pPr>
        <w:numPr>
          <w:ilvl w:val="0"/>
          <w:numId w:val="1"/>
        </w:numPr>
        <w:spacing w:after="28"/>
      </w:pPr>
      <w:r>
        <w:t>Sorted materials on warehouse racks and shelves</w:t>
      </w:r>
      <w:r w:rsidR="00095B29">
        <w:t xml:space="preserve">, accurately placing labels onto various types of merchandise </w:t>
      </w:r>
    </w:p>
    <w:p w14:paraId="5FC1A8EF" w14:textId="64774E62" w:rsidR="00587217" w:rsidRDefault="00CC2A7E">
      <w:pPr>
        <w:numPr>
          <w:ilvl w:val="0"/>
          <w:numId w:val="1"/>
        </w:numPr>
      </w:pPr>
      <w:r>
        <w:rPr>
          <w:noProof/>
        </w:rPr>
        <w:drawing>
          <wp:anchor distT="0" distB="0" distL="114300" distR="114300" simplePos="0" relativeHeight="251658240" behindDoc="0" locked="0" layoutInCell="1" allowOverlap="0" wp14:anchorId="06DAE484" wp14:editId="167D46E4">
            <wp:simplePos x="0" y="0"/>
            <wp:positionH relativeFrom="page">
              <wp:posOffset>222250</wp:posOffset>
            </wp:positionH>
            <wp:positionV relativeFrom="page">
              <wp:posOffset>457200</wp:posOffset>
            </wp:positionV>
            <wp:extent cx="4381500" cy="50800"/>
            <wp:effectExtent l="0" t="0" r="0" b="0"/>
            <wp:wrapTopAndBottom/>
            <wp:docPr id="2876" name="Picture 2876"/>
            <wp:cNvGraphicFramePr/>
            <a:graphic xmlns:a="http://schemas.openxmlformats.org/drawingml/2006/main">
              <a:graphicData uri="http://schemas.openxmlformats.org/drawingml/2006/picture">
                <pic:pic xmlns:pic="http://schemas.openxmlformats.org/drawingml/2006/picture">
                  <pic:nvPicPr>
                    <pic:cNvPr id="2876" name="Picture 2876"/>
                    <pic:cNvPicPr/>
                  </pic:nvPicPr>
                  <pic:blipFill>
                    <a:blip r:embed="rId19"/>
                    <a:stretch>
                      <a:fillRect/>
                    </a:stretch>
                  </pic:blipFill>
                  <pic:spPr>
                    <a:xfrm>
                      <a:off x="0" y="0"/>
                      <a:ext cx="4381500" cy="50800"/>
                    </a:xfrm>
                    <a:prstGeom prst="rect">
                      <a:avLst/>
                    </a:prstGeom>
                  </pic:spPr>
                </pic:pic>
              </a:graphicData>
            </a:graphic>
          </wp:anchor>
        </w:drawing>
      </w:r>
      <w:r>
        <w:t xml:space="preserve">Completed work following safety rules </w:t>
      </w:r>
      <w:r w:rsidR="005957B0">
        <w:t xml:space="preserve">and using correct PPE </w:t>
      </w:r>
      <w:r>
        <w:t>for best working practices</w:t>
      </w:r>
    </w:p>
    <w:p w14:paraId="237AD20F" w14:textId="77777777" w:rsidR="00587217" w:rsidRDefault="00CC2A7E">
      <w:pPr>
        <w:numPr>
          <w:ilvl w:val="0"/>
          <w:numId w:val="1"/>
        </w:numPr>
      </w:pPr>
      <w:r>
        <w:t>Minimised product damage, ensuring goods were correctly handled and stored to task specifications</w:t>
      </w:r>
    </w:p>
    <w:p w14:paraId="39D95F3E" w14:textId="77777777" w:rsidR="00587217" w:rsidRDefault="00CC2A7E">
      <w:pPr>
        <w:numPr>
          <w:ilvl w:val="0"/>
          <w:numId w:val="1"/>
        </w:numPr>
      </w:pPr>
      <w:r>
        <w:t>Attended Health and Safety training to ensure consistent adherence to warehouse safety policies</w:t>
      </w:r>
    </w:p>
    <w:p w14:paraId="6327A689" w14:textId="77777777" w:rsidR="00587217" w:rsidRDefault="00CC2A7E">
      <w:pPr>
        <w:numPr>
          <w:ilvl w:val="0"/>
          <w:numId w:val="1"/>
        </w:numPr>
        <w:spacing w:after="66"/>
      </w:pPr>
      <w:r>
        <w:t>Picked, packed and dispatched high-volume orders, consistently exceeding warehouse performance targets.</w:t>
      </w:r>
    </w:p>
    <w:p w14:paraId="032CCDE2" w14:textId="2EAB5F8C" w:rsidR="00587217" w:rsidRPr="001106A7" w:rsidRDefault="00153A04" w:rsidP="00DC5BBE">
      <w:pPr>
        <w:rPr>
          <w:rFonts w:asciiTheme="majorHAnsi" w:hAnsiTheme="majorHAnsi"/>
          <w:color w:val="C00000"/>
          <w:sz w:val="10"/>
          <w:szCs w:val="10"/>
        </w:rPr>
      </w:pPr>
      <w:proofErr w:type="spellStart"/>
      <w:r w:rsidRPr="00DC5BBE">
        <w:rPr>
          <w:color w:val="C00000"/>
        </w:rPr>
        <w:t>Benguo</w:t>
      </w:r>
      <w:proofErr w:type="spellEnd"/>
      <w:r w:rsidRPr="00DC5BBE">
        <w:rPr>
          <w:color w:val="C00000"/>
        </w:rPr>
        <w:t xml:space="preserve"> - London </w:t>
      </w:r>
      <w:r w:rsidR="00E9443F">
        <w:rPr>
          <w:color w:val="C00000"/>
        </w:rPr>
        <w:t xml:space="preserve">Mayfair, </w:t>
      </w:r>
      <w:r w:rsidR="00E9443F">
        <w:rPr>
          <w:color w:val="000000" w:themeColor="text1"/>
        </w:rPr>
        <w:t>Bartender</w:t>
      </w:r>
      <w:r w:rsidR="00730B0A">
        <w:rPr>
          <w:color w:val="000000" w:themeColor="text1"/>
        </w:rPr>
        <w:t>/</w:t>
      </w:r>
      <w:r w:rsidR="00CC2A7E">
        <w:t xml:space="preserve">waiter, </w:t>
      </w:r>
      <w:r w:rsidR="001106A7">
        <w:rPr>
          <w:rFonts w:asciiTheme="majorHAnsi" w:hAnsiTheme="majorHAnsi"/>
          <w:sz w:val="10"/>
          <w:szCs w:val="10"/>
        </w:rPr>
        <w:t>10</w:t>
      </w:r>
      <w:r w:rsidR="00CC2A7E" w:rsidRPr="001106A7">
        <w:rPr>
          <w:rFonts w:asciiTheme="majorHAnsi" w:hAnsiTheme="majorHAnsi"/>
          <w:sz w:val="10"/>
          <w:szCs w:val="10"/>
        </w:rPr>
        <w:t>/202</w:t>
      </w:r>
      <w:r w:rsidR="001E444E">
        <w:rPr>
          <w:rFonts w:asciiTheme="majorHAnsi" w:hAnsiTheme="majorHAnsi"/>
          <w:sz w:val="10"/>
          <w:szCs w:val="10"/>
        </w:rPr>
        <w:t xml:space="preserve">3 </w:t>
      </w:r>
      <w:r w:rsidR="00CC2A7E" w:rsidRPr="001106A7">
        <w:rPr>
          <w:rFonts w:asciiTheme="majorHAnsi" w:hAnsiTheme="majorHAnsi"/>
          <w:sz w:val="10"/>
          <w:szCs w:val="10"/>
        </w:rPr>
        <w:t xml:space="preserve"> - </w:t>
      </w:r>
      <w:r w:rsidR="001E444E">
        <w:rPr>
          <w:rFonts w:asciiTheme="majorHAnsi" w:hAnsiTheme="majorHAnsi"/>
          <w:sz w:val="10"/>
          <w:szCs w:val="10"/>
        </w:rPr>
        <w:t>07</w:t>
      </w:r>
      <w:r w:rsidR="00CC2A7E" w:rsidRPr="001106A7">
        <w:rPr>
          <w:rFonts w:asciiTheme="majorHAnsi" w:hAnsiTheme="majorHAnsi"/>
          <w:sz w:val="10"/>
          <w:szCs w:val="10"/>
        </w:rPr>
        <w:t>/202</w:t>
      </w:r>
      <w:r w:rsidR="001E444E">
        <w:rPr>
          <w:rFonts w:asciiTheme="majorHAnsi" w:hAnsiTheme="majorHAnsi"/>
          <w:sz w:val="10"/>
          <w:szCs w:val="10"/>
        </w:rPr>
        <w:t>4</w:t>
      </w:r>
    </w:p>
    <w:p w14:paraId="6A13B630" w14:textId="77777777" w:rsidR="00587217" w:rsidRDefault="00CC2A7E">
      <w:pPr>
        <w:numPr>
          <w:ilvl w:val="0"/>
          <w:numId w:val="1"/>
        </w:numPr>
      </w:pPr>
      <w:r>
        <w:t>Managed over 20 -person beverage service for I special events per 3 hours</w:t>
      </w:r>
    </w:p>
    <w:p w14:paraId="5DA110E2" w14:textId="4FA6D3FD" w:rsidR="00E741F8" w:rsidRDefault="00CC2A7E" w:rsidP="00E741F8">
      <w:pPr>
        <w:numPr>
          <w:ilvl w:val="0"/>
          <w:numId w:val="1"/>
        </w:numPr>
      </w:pPr>
      <w:r>
        <w:t>Provided outstanding customer experience, pairing</w:t>
      </w:r>
      <w:r w:rsidR="00E741F8">
        <w:t xml:space="preserve"> different</w:t>
      </w:r>
      <w:r>
        <w:t xml:space="preserve"> beverages to match menu selections</w:t>
      </w:r>
      <w:r w:rsidR="00706D76">
        <w:t xml:space="preserve"> </w:t>
      </w:r>
    </w:p>
    <w:p w14:paraId="0D3DCA6F" w14:textId="77777777" w:rsidR="00587217" w:rsidRDefault="00CC2A7E">
      <w:pPr>
        <w:numPr>
          <w:ilvl w:val="0"/>
          <w:numId w:val="1"/>
        </w:numPr>
      </w:pPr>
      <w:r>
        <w:t>Warmly greeted guests upon arrival to create welcoming atmosphere.</w:t>
      </w:r>
    </w:p>
    <w:p w14:paraId="7409A56C" w14:textId="6B79182A" w:rsidR="00D54819" w:rsidRDefault="00CC2A7E">
      <w:pPr>
        <w:numPr>
          <w:ilvl w:val="0"/>
          <w:numId w:val="1"/>
        </w:numPr>
        <w:spacing w:after="73"/>
      </w:pPr>
      <w:r>
        <w:t xml:space="preserve">Provided attentive, professional front-of-house service by checking reservations and showing guests to </w:t>
      </w:r>
      <w:r w:rsidR="001442D7">
        <w:t xml:space="preserve">       </w:t>
      </w:r>
      <w:r>
        <w:t>correct tables</w:t>
      </w:r>
    </w:p>
    <w:p w14:paraId="168BAB11" w14:textId="311C2096" w:rsidR="00587217" w:rsidRDefault="00CC2A7E">
      <w:pPr>
        <w:numPr>
          <w:ilvl w:val="0"/>
          <w:numId w:val="1"/>
        </w:numPr>
        <w:spacing w:after="73"/>
      </w:pPr>
      <w:r>
        <w:t xml:space="preserve">. </w:t>
      </w:r>
      <w:r>
        <w:rPr>
          <w:noProof/>
        </w:rPr>
        <w:drawing>
          <wp:inline distT="0" distB="0" distL="0" distR="0" wp14:anchorId="5F155AE0" wp14:editId="514C34DA">
            <wp:extent cx="25400" cy="25400"/>
            <wp:effectExtent l="0" t="0" r="0" b="0"/>
            <wp:docPr id="2863" name="Picture 2863"/>
            <wp:cNvGraphicFramePr/>
            <a:graphic xmlns:a="http://schemas.openxmlformats.org/drawingml/2006/main">
              <a:graphicData uri="http://schemas.openxmlformats.org/drawingml/2006/picture">
                <pic:pic xmlns:pic="http://schemas.openxmlformats.org/drawingml/2006/picture">
                  <pic:nvPicPr>
                    <pic:cNvPr id="2863" name="Picture 2863"/>
                    <pic:cNvPicPr/>
                  </pic:nvPicPr>
                  <pic:blipFill>
                    <a:blip r:embed="rId20"/>
                    <a:stretch>
                      <a:fillRect/>
                    </a:stretch>
                  </pic:blipFill>
                  <pic:spPr>
                    <a:xfrm>
                      <a:off x="0" y="0"/>
                      <a:ext cx="25400" cy="25400"/>
                    </a:xfrm>
                    <a:prstGeom prst="rect">
                      <a:avLst/>
                    </a:prstGeom>
                  </pic:spPr>
                </pic:pic>
              </a:graphicData>
            </a:graphic>
          </wp:inline>
        </w:drawing>
      </w:r>
      <w:r>
        <w:t>Thoroughly cleaned dining areas, waiting areas and bathrooms to maintain guest comfort and hygiene.</w:t>
      </w:r>
    </w:p>
    <w:p w14:paraId="106FB1C7" w14:textId="3C992FB1" w:rsidR="00744D24" w:rsidRPr="00744D24" w:rsidRDefault="00A14943" w:rsidP="00744D24">
      <w:pPr>
        <w:pStyle w:val="ListParagraph"/>
        <w:ind w:left="115"/>
        <w:rPr>
          <w:rFonts w:asciiTheme="majorHAnsi" w:hAnsiTheme="majorHAnsi"/>
          <w:color w:val="C00000"/>
          <w:sz w:val="10"/>
          <w:szCs w:val="10"/>
        </w:rPr>
      </w:pPr>
      <w:r w:rsidRPr="00A14943">
        <w:rPr>
          <w:color w:val="C00000"/>
        </w:rPr>
        <w:t xml:space="preserve">Abba Voyage </w:t>
      </w:r>
      <w:r>
        <w:rPr>
          <w:color w:val="C00000"/>
        </w:rPr>
        <w:t>–</w:t>
      </w:r>
      <w:r w:rsidRPr="00A14943">
        <w:rPr>
          <w:color w:val="C00000"/>
        </w:rPr>
        <w:t xml:space="preserve"> London</w:t>
      </w:r>
      <w:r>
        <w:rPr>
          <w:color w:val="C00000"/>
        </w:rPr>
        <w:t xml:space="preserve">, </w:t>
      </w:r>
      <w:r w:rsidR="001A2CC3">
        <w:rPr>
          <w:color w:val="000000" w:themeColor="text1"/>
        </w:rPr>
        <w:t>Bartender/</w:t>
      </w:r>
      <w:r w:rsidR="00CC2A7E">
        <w:t xml:space="preserve">Customer Assistant, </w:t>
      </w:r>
      <w:r w:rsidR="00CC2A7E" w:rsidRPr="00744D24">
        <w:rPr>
          <w:rFonts w:asciiTheme="majorHAnsi" w:hAnsiTheme="majorHAnsi"/>
          <w:sz w:val="10"/>
          <w:szCs w:val="10"/>
        </w:rPr>
        <w:t>0</w:t>
      </w:r>
      <w:r w:rsidR="009672D6">
        <w:rPr>
          <w:rFonts w:asciiTheme="majorHAnsi" w:hAnsiTheme="majorHAnsi"/>
          <w:sz w:val="10"/>
          <w:szCs w:val="10"/>
        </w:rPr>
        <w:t>3</w:t>
      </w:r>
      <w:r w:rsidR="00CC2A7E" w:rsidRPr="00744D24">
        <w:rPr>
          <w:rFonts w:asciiTheme="majorHAnsi" w:hAnsiTheme="majorHAnsi"/>
          <w:sz w:val="10"/>
          <w:szCs w:val="10"/>
        </w:rPr>
        <w:t xml:space="preserve">/2022 - </w:t>
      </w:r>
      <w:r w:rsidR="00472D78">
        <w:rPr>
          <w:rFonts w:asciiTheme="majorHAnsi" w:hAnsiTheme="majorHAnsi"/>
          <w:sz w:val="10"/>
          <w:szCs w:val="10"/>
        </w:rPr>
        <w:t>07</w:t>
      </w:r>
      <w:r w:rsidR="00CC2A7E" w:rsidRPr="00744D24">
        <w:rPr>
          <w:rFonts w:asciiTheme="majorHAnsi" w:hAnsiTheme="majorHAnsi"/>
          <w:sz w:val="10"/>
          <w:szCs w:val="10"/>
        </w:rPr>
        <w:t>/2022</w:t>
      </w:r>
      <w:r w:rsidR="00FC7043">
        <w:rPr>
          <w:rFonts w:asciiTheme="majorHAnsi" w:hAnsiTheme="majorHAnsi"/>
          <w:sz w:val="10"/>
          <w:szCs w:val="10"/>
        </w:rPr>
        <w:t xml:space="preserve"> </w:t>
      </w:r>
    </w:p>
    <w:p w14:paraId="57C9B822" w14:textId="77777777" w:rsidR="00587217" w:rsidRDefault="00CC2A7E">
      <w:pPr>
        <w:numPr>
          <w:ilvl w:val="0"/>
          <w:numId w:val="1"/>
        </w:numPr>
        <w:spacing w:after="30"/>
      </w:pPr>
      <w:r>
        <w:t>A</w:t>
      </w:r>
      <w:r>
        <w:t>pproached customer interactions in enthusiastic, flexible manner to ensure customer satisfaction</w:t>
      </w:r>
    </w:p>
    <w:p w14:paraId="70A9D354" w14:textId="77777777" w:rsidR="00587217" w:rsidRDefault="00CC2A7E">
      <w:pPr>
        <w:numPr>
          <w:ilvl w:val="0"/>
          <w:numId w:val="1"/>
        </w:numPr>
      </w:pPr>
      <w:r>
        <w:t xml:space="preserve">Provided friendly, attentive service by promptly responding to customer enquiries and processing order requests </w:t>
      </w:r>
      <w:r>
        <w:rPr>
          <w:noProof/>
        </w:rPr>
        <w:drawing>
          <wp:inline distT="0" distB="0" distL="0" distR="0" wp14:anchorId="73947FE2" wp14:editId="22FB0880">
            <wp:extent cx="31750" cy="31750"/>
            <wp:effectExtent l="0" t="0" r="0" b="0"/>
            <wp:docPr id="2866" name="Picture 2866"/>
            <wp:cNvGraphicFramePr/>
            <a:graphic xmlns:a="http://schemas.openxmlformats.org/drawingml/2006/main">
              <a:graphicData uri="http://schemas.openxmlformats.org/drawingml/2006/picture">
                <pic:pic xmlns:pic="http://schemas.openxmlformats.org/drawingml/2006/picture">
                  <pic:nvPicPr>
                    <pic:cNvPr id="2866" name="Picture 2866"/>
                    <pic:cNvPicPr/>
                  </pic:nvPicPr>
                  <pic:blipFill>
                    <a:blip r:embed="rId21"/>
                    <a:stretch>
                      <a:fillRect/>
                    </a:stretch>
                  </pic:blipFill>
                  <pic:spPr>
                    <a:xfrm>
                      <a:off x="0" y="0"/>
                      <a:ext cx="31750" cy="31750"/>
                    </a:xfrm>
                    <a:prstGeom prst="rect">
                      <a:avLst/>
                    </a:prstGeom>
                  </pic:spPr>
                </pic:pic>
              </a:graphicData>
            </a:graphic>
          </wp:inline>
        </w:drawing>
      </w:r>
      <w:r>
        <w:t xml:space="preserve"> Maintained bar stocks, replenishing daily as necessary</w:t>
      </w:r>
    </w:p>
    <w:p w14:paraId="3E1D3BB2" w14:textId="77777777" w:rsidR="00587217" w:rsidRDefault="00CC2A7E">
      <w:pPr>
        <w:numPr>
          <w:ilvl w:val="0"/>
          <w:numId w:val="1"/>
        </w:numPr>
      </w:pPr>
      <w:r>
        <w:t>Maintained a spotlessly clean and tidy bar area in line With health and hygiene regulations</w:t>
      </w:r>
    </w:p>
    <w:p w14:paraId="4EDEA0BE" w14:textId="77777777" w:rsidR="00791837" w:rsidRDefault="00CC2A7E" w:rsidP="00791837">
      <w:pPr>
        <w:numPr>
          <w:ilvl w:val="0"/>
          <w:numId w:val="1"/>
        </w:numPr>
        <w:spacing w:after="73"/>
      </w:pPr>
      <w:r>
        <w:t>Maintained knowledge of drinks promotions, pricing and menu changes, offering customers up-to-date, reliable advice</w:t>
      </w:r>
    </w:p>
    <w:p w14:paraId="72AC477A" w14:textId="05815D22" w:rsidR="00587217" w:rsidRPr="009B1CB5" w:rsidRDefault="00CC2A7E" w:rsidP="00791837">
      <w:pPr>
        <w:spacing w:after="73"/>
        <w:ind w:left="115"/>
        <w:rPr>
          <w:b/>
          <w:bCs/>
          <w:sz w:val="16"/>
          <w:szCs w:val="16"/>
        </w:rPr>
      </w:pPr>
      <w:r w:rsidRPr="009B1CB5">
        <w:rPr>
          <w:b/>
          <w:bCs/>
          <w:sz w:val="16"/>
          <w:szCs w:val="16"/>
        </w:rPr>
        <w:lastRenderedPageBreak/>
        <w:t>Education</w:t>
      </w:r>
    </w:p>
    <w:p w14:paraId="488FDEE2" w14:textId="263346CE" w:rsidR="00587217" w:rsidRDefault="00CC2A7E" w:rsidP="00382224">
      <w:pPr>
        <w:ind w:left="10"/>
        <w:rPr>
          <w:rFonts w:asciiTheme="majorHAnsi" w:hAnsiTheme="majorHAnsi"/>
          <w:sz w:val="10"/>
          <w:szCs w:val="10"/>
        </w:rPr>
      </w:pPr>
      <w:r w:rsidRPr="00B915DC">
        <w:rPr>
          <w:sz w:val="16"/>
          <w:szCs w:val="16"/>
        </w:rPr>
        <w:t>A</w:t>
      </w:r>
      <w:r w:rsidRPr="00B915DC">
        <w:rPr>
          <w:sz w:val="16"/>
          <w:szCs w:val="16"/>
        </w:rPr>
        <w:t>-Levels</w:t>
      </w:r>
      <w:r w:rsidR="00DF2702" w:rsidRPr="00B915DC">
        <w:rPr>
          <w:sz w:val="16"/>
          <w:szCs w:val="16"/>
        </w:rPr>
        <w:t>,</w:t>
      </w:r>
      <w:r w:rsidR="00DF2702">
        <w:t xml:space="preserve"> </w:t>
      </w:r>
      <w:r w:rsidRPr="00B915DC">
        <w:rPr>
          <w:rFonts w:asciiTheme="majorHAnsi" w:hAnsiTheme="majorHAnsi"/>
          <w:sz w:val="10"/>
          <w:szCs w:val="10"/>
        </w:rPr>
        <w:t>Christ</w:t>
      </w:r>
      <w:r w:rsidR="00B329A5" w:rsidRPr="00B915DC">
        <w:rPr>
          <w:rFonts w:asciiTheme="majorHAnsi" w:hAnsiTheme="majorHAnsi"/>
          <w:sz w:val="10"/>
          <w:szCs w:val="10"/>
        </w:rPr>
        <w:t xml:space="preserve"> The King Sixth Form</w:t>
      </w:r>
      <w:r w:rsidRPr="00B915DC">
        <w:rPr>
          <w:rFonts w:asciiTheme="majorHAnsi" w:hAnsiTheme="majorHAnsi"/>
          <w:sz w:val="10"/>
          <w:szCs w:val="10"/>
        </w:rPr>
        <w:t xml:space="preserve"> - London , Bexley</w:t>
      </w:r>
      <w:r w:rsidR="00382224" w:rsidRPr="00B915DC">
        <w:rPr>
          <w:rFonts w:asciiTheme="majorHAnsi" w:hAnsiTheme="majorHAnsi"/>
          <w:sz w:val="10"/>
          <w:szCs w:val="10"/>
        </w:rPr>
        <w:t xml:space="preserve"> </w:t>
      </w:r>
    </w:p>
    <w:p w14:paraId="7DB58AE3" w14:textId="4465FB93" w:rsidR="00B915DC" w:rsidRDefault="00B915DC" w:rsidP="00382224">
      <w:pPr>
        <w:ind w:left="10"/>
      </w:pPr>
      <w:r>
        <w:t>Media</w:t>
      </w:r>
      <w:r w:rsidR="007256E4">
        <w:t xml:space="preserve"> – A</w:t>
      </w:r>
    </w:p>
    <w:p w14:paraId="4005D3AF" w14:textId="2BAC6B60" w:rsidR="007256E4" w:rsidRDefault="00AA73F6" w:rsidP="00382224">
      <w:pPr>
        <w:ind w:left="10"/>
      </w:pPr>
      <w:r>
        <w:t xml:space="preserve">Textiles </w:t>
      </w:r>
      <w:r w:rsidR="0007293E">
        <w:t>–</w:t>
      </w:r>
      <w:r>
        <w:t xml:space="preserve"> </w:t>
      </w:r>
      <w:r w:rsidR="0007293E">
        <w:t>B</w:t>
      </w:r>
    </w:p>
    <w:p w14:paraId="71423663" w14:textId="370F10C4" w:rsidR="0007293E" w:rsidRPr="00B915DC" w:rsidRDefault="0007293E" w:rsidP="00382224">
      <w:pPr>
        <w:ind w:left="10"/>
        <w:rPr>
          <w:rFonts w:asciiTheme="majorHAnsi" w:hAnsiTheme="majorHAnsi"/>
          <w:sz w:val="10"/>
          <w:szCs w:val="10"/>
        </w:rPr>
      </w:pPr>
      <w:r>
        <w:t>Maths - B</w:t>
      </w:r>
    </w:p>
    <w:p w14:paraId="07433F4E" w14:textId="77777777" w:rsidR="00797CA9" w:rsidRDefault="00797CA9" w:rsidP="00797CA9"/>
    <w:p w14:paraId="43CBF2C5" w14:textId="6C41309F" w:rsidR="00587217" w:rsidRPr="00D6579B" w:rsidRDefault="00CA0D75">
      <w:pPr>
        <w:ind w:left="10"/>
        <w:rPr>
          <w:rFonts w:asciiTheme="majorHAnsi" w:hAnsiTheme="majorHAnsi"/>
          <w:sz w:val="10"/>
          <w:szCs w:val="10"/>
        </w:rPr>
      </w:pPr>
      <w:r w:rsidRPr="00D6579B">
        <w:rPr>
          <w:sz w:val="16"/>
          <w:szCs w:val="16"/>
        </w:rPr>
        <w:t>GCSEs</w:t>
      </w:r>
      <w:r>
        <w:t xml:space="preserve">, </w:t>
      </w:r>
      <w:r w:rsidRPr="00D6579B">
        <w:rPr>
          <w:rFonts w:asciiTheme="majorHAnsi" w:hAnsiTheme="majorHAnsi"/>
          <w:sz w:val="10"/>
          <w:szCs w:val="10"/>
        </w:rPr>
        <w:t>St Paul</w:t>
      </w:r>
      <w:r w:rsidR="00CE570B" w:rsidRPr="00D6579B">
        <w:rPr>
          <w:rFonts w:asciiTheme="majorHAnsi" w:hAnsiTheme="majorHAnsi"/>
          <w:sz w:val="10"/>
          <w:szCs w:val="10"/>
        </w:rPr>
        <w:t>’s Academy - London</w:t>
      </w:r>
    </w:p>
    <w:p w14:paraId="788FCBC7" w14:textId="77777777" w:rsidR="00E94926" w:rsidRDefault="00E94926">
      <w:r>
        <w:t xml:space="preserve">English – 7 </w:t>
      </w:r>
    </w:p>
    <w:p w14:paraId="45304928" w14:textId="29FA97E8" w:rsidR="009A3A96" w:rsidRDefault="00E94926">
      <w:r>
        <w:t xml:space="preserve">Maths </w:t>
      </w:r>
      <w:r w:rsidR="009A3A96">
        <w:t>–</w:t>
      </w:r>
      <w:r>
        <w:t xml:space="preserve"> </w:t>
      </w:r>
      <w:r w:rsidR="009A3A96">
        <w:t>9</w:t>
      </w:r>
    </w:p>
    <w:p w14:paraId="4A193978" w14:textId="77777777" w:rsidR="009A3A96" w:rsidRDefault="009A3A96">
      <w:r>
        <w:t>Combined Science – 7/8</w:t>
      </w:r>
    </w:p>
    <w:p w14:paraId="022D56E6" w14:textId="72D5515F" w:rsidR="00587217" w:rsidRDefault="00E2303F">
      <w:r>
        <w:t>Religious Studies - 6</w:t>
      </w:r>
      <w:r w:rsidR="00CC2A7E">
        <w:t xml:space="preserve"> </w:t>
      </w:r>
    </w:p>
    <w:sectPr w:rsidR="00587217">
      <w:pgSz w:w="7660" w:h="11450"/>
      <w:pgMar w:top="1440" w:right="420" w:bottom="1440" w:left="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E3DB9" w14:textId="77777777" w:rsidR="00E000F1" w:rsidRDefault="00E000F1" w:rsidP="00E000F1">
      <w:pPr>
        <w:spacing w:after="0" w:line="240" w:lineRule="auto"/>
      </w:pPr>
      <w:r>
        <w:separator/>
      </w:r>
    </w:p>
  </w:endnote>
  <w:endnote w:type="continuationSeparator" w:id="0">
    <w:p w14:paraId="24AA7E79" w14:textId="77777777" w:rsidR="00E000F1" w:rsidRDefault="00E000F1" w:rsidP="00E0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E4A4" w14:textId="77777777" w:rsidR="00E000F1" w:rsidRDefault="00E000F1" w:rsidP="00E000F1">
      <w:pPr>
        <w:spacing w:after="0" w:line="240" w:lineRule="auto"/>
      </w:pPr>
      <w:r>
        <w:separator/>
      </w:r>
    </w:p>
  </w:footnote>
  <w:footnote w:type="continuationSeparator" w:id="0">
    <w:p w14:paraId="2FEC1C47" w14:textId="77777777" w:rsidR="00E000F1" w:rsidRDefault="00E000F1" w:rsidP="00E0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2853" o:spid="_x0000_i1026" style="width:1.5pt;height:2pt" coordsize="" o:spt="100" o:bullet="t" adj="0,,0" path="" stroked="f">
        <v:stroke joinstyle="miter"/>
        <v:imagedata r:id="rId1" o:title="image17"/>
        <v:formulas/>
        <v:path o:connecttype="segments"/>
      </v:shape>
    </w:pict>
  </w:numPicBullet>
  <w:abstractNum w:abstractNumId="0" w15:restartNumberingAfterBreak="0">
    <w:nsid w:val="3A674F70"/>
    <w:multiLevelType w:val="hybridMultilevel"/>
    <w:tmpl w:val="FFFFFFFF"/>
    <w:lvl w:ilvl="0" w:tplc="730C209A">
      <w:start w:val="1"/>
      <w:numFmt w:val="bullet"/>
      <w:lvlText w:val="•"/>
      <w:lvlPicBulletId w:val="0"/>
      <w:lvlJc w:val="left"/>
      <w:pPr>
        <w:ind w:left="1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0225E2">
      <w:start w:val="1"/>
      <w:numFmt w:val="bullet"/>
      <w:lvlText w:val="o"/>
      <w:lvlJc w:val="left"/>
      <w:pPr>
        <w:ind w:left="13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A4C0F28">
      <w:start w:val="1"/>
      <w:numFmt w:val="bullet"/>
      <w:lvlText w:val="▪"/>
      <w:lvlJc w:val="left"/>
      <w:pPr>
        <w:ind w:left="20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881AF0">
      <w:start w:val="1"/>
      <w:numFmt w:val="bullet"/>
      <w:lvlText w:val="•"/>
      <w:lvlJc w:val="left"/>
      <w:pPr>
        <w:ind w:left="28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F29C3E">
      <w:start w:val="1"/>
      <w:numFmt w:val="bullet"/>
      <w:lvlText w:val="o"/>
      <w:lvlJc w:val="left"/>
      <w:pPr>
        <w:ind w:left="35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138BA46">
      <w:start w:val="1"/>
      <w:numFmt w:val="bullet"/>
      <w:lvlText w:val="▪"/>
      <w:lvlJc w:val="left"/>
      <w:pPr>
        <w:ind w:left="42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188E598">
      <w:start w:val="1"/>
      <w:numFmt w:val="bullet"/>
      <w:lvlText w:val="•"/>
      <w:lvlJc w:val="left"/>
      <w:pPr>
        <w:ind w:left="49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544501C">
      <w:start w:val="1"/>
      <w:numFmt w:val="bullet"/>
      <w:lvlText w:val="o"/>
      <w:lvlJc w:val="left"/>
      <w:pPr>
        <w:ind w:left="56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0E5CE0">
      <w:start w:val="1"/>
      <w:numFmt w:val="bullet"/>
      <w:lvlText w:val="▪"/>
      <w:lvlJc w:val="left"/>
      <w:pPr>
        <w:ind w:left="64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16cid:durableId="88128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17"/>
    <w:rsid w:val="00026935"/>
    <w:rsid w:val="0007293E"/>
    <w:rsid w:val="00095B29"/>
    <w:rsid w:val="000E789B"/>
    <w:rsid w:val="001106A7"/>
    <w:rsid w:val="001442D7"/>
    <w:rsid w:val="00153A04"/>
    <w:rsid w:val="00191160"/>
    <w:rsid w:val="001A2CC3"/>
    <w:rsid w:val="001A4F40"/>
    <w:rsid w:val="001E444E"/>
    <w:rsid w:val="00290D33"/>
    <w:rsid w:val="00382224"/>
    <w:rsid w:val="003A5995"/>
    <w:rsid w:val="00450AC6"/>
    <w:rsid w:val="00472D78"/>
    <w:rsid w:val="00587217"/>
    <w:rsid w:val="005878AF"/>
    <w:rsid w:val="005957B0"/>
    <w:rsid w:val="0060595E"/>
    <w:rsid w:val="00625120"/>
    <w:rsid w:val="006D0CC7"/>
    <w:rsid w:val="00706D76"/>
    <w:rsid w:val="007256E4"/>
    <w:rsid w:val="00730B0A"/>
    <w:rsid w:val="00744D24"/>
    <w:rsid w:val="00765D6A"/>
    <w:rsid w:val="00791837"/>
    <w:rsid w:val="00797CA9"/>
    <w:rsid w:val="007A1723"/>
    <w:rsid w:val="0083513B"/>
    <w:rsid w:val="008E26FD"/>
    <w:rsid w:val="009672D6"/>
    <w:rsid w:val="009A3A96"/>
    <w:rsid w:val="009B1CB5"/>
    <w:rsid w:val="00A11CAA"/>
    <w:rsid w:val="00A14943"/>
    <w:rsid w:val="00AA0085"/>
    <w:rsid w:val="00AA31CB"/>
    <w:rsid w:val="00AA73F6"/>
    <w:rsid w:val="00B24589"/>
    <w:rsid w:val="00B2690D"/>
    <w:rsid w:val="00B329A5"/>
    <w:rsid w:val="00B915DC"/>
    <w:rsid w:val="00BA6A26"/>
    <w:rsid w:val="00C54323"/>
    <w:rsid w:val="00CA0D75"/>
    <w:rsid w:val="00CC2A7E"/>
    <w:rsid w:val="00CE570B"/>
    <w:rsid w:val="00D507B1"/>
    <w:rsid w:val="00D52580"/>
    <w:rsid w:val="00D54819"/>
    <w:rsid w:val="00D6579B"/>
    <w:rsid w:val="00DC5BBE"/>
    <w:rsid w:val="00DF2702"/>
    <w:rsid w:val="00E000F1"/>
    <w:rsid w:val="00E2303F"/>
    <w:rsid w:val="00E741F8"/>
    <w:rsid w:val="00E9443F"/>
    <w:rsid w:val="00E94926"/>
    <w:rsid w:val="00ED5352"/>
    <w:rsid w:val="00FC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043DA"/>
  <w15:docId w15:val="{AF2DE2B3-B8AC-BA41-B356-FB40930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pPr>
    <w:rPr>
      <w:rFonts w:ascii="Times New Roman" w:eastAsia="Times New Roman" w:hAnsi="Times New Roman" w:cs="Times New Roman"/>
      <w:color w:val="000000"/>
      <w:sz w:val="14"/>
    </w:rPr>
  </w:style>
  <w:style w:type="paragraph" w:styleId="Heading1">
    <w:name w:val="heading 1"/>
    <w:next w:val="Normal"/>
    <w:link w:val="Heading1Char"/>
    <w:uiPriority w:val="9"/>
    <w:qFormat/>
    <w:pPr>
      <w:keepNext/>
      <w:keepLines/>
      <w:spacing w:line="259" w:lineRule="auto"/>
      <w:ind w:left="20"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E00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0F1"/>
    <w:rPr>
      <w:rFonts w:ascii="Times New Roman" w:eastAsia="Times New Roman" w:hAnsi="Times New Roman" w:cs="Times New Roman"/>
      <w:color w:val="000000"/>
      <w:sz w:val="14"/>
    </w:rPr>
  </w:style>
  <w:style w:type="paragraph" w:styleId="Footer">
    <w:name w:val="footer"/>
    <w:basedOn w:val="Normal"/>
    <w:link w:val="FooterChar"/>
    <w:uiPriority w:val="99"/>
    <w:unhideWhenUsed/>
    <w:rsid w:val="00E00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0F1"/>
    <w:rPr>
      <w:rFonts w:ascii="Times New Roman" w:eastAsia="Times New Roman" w:hAnsi="Times New Roman" w:cs="Times New Roman"/>
      <w:color w:val="000000"/>
      <w:sz w:val="14"/>
    </w:rPr>
  </w:style>
  <w:style w:type="paragraph" w:styleId="ListParagraph">
    <w:name w:val="List Paragraph"/>
    <w:basedOn w:val="Normal"/>
    <w:uiPriority w:val="34"/>
    <w:qFormat/>
    <w:rsid w:val="00153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magick-8JNAZQI6mll9CeB2TAayVd6QpDisaTgj</dc:title>
  <dc:subject/>
  <dc:creator>Image</dc:creator>
  <cp:keywords/>
  <cp:lastModifiedBy>Adeshina, Aaliyah</cp:lastModifiedBy>
  <cp:revision>2</cp:revision>
  <dcterms:created xsi:type="dcterms:W3CDTF">2024-12-04T02:59:00Z</dcterms:created>
  <dcterms:modified xsi:type="dcterms:W3CDTF">2024-12-04T02:59:00Z</dcterms:modified>
</cp:coreProperties>
</file>