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me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ANISA IQBAL</w:t>
      </w:r>
    </w:p>
    <w:p>
      <w:pPr>
        <w:pStyle w:val="Body A"/>
        <w:rPr>
          <w:sz w:val="22"/>
          <w:szCs w:val="22"/>
        </w:rPr>
      </w:pP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  <w:rtl w:val="0"/>
          <w:lang w:val="en-US"/>
        </w:rPr>
        <w:t xml:space="preserve">07481477661 </w:t>
      </w: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</w:rPr>
      </w:pP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3c899e"/>
          <w:sz w:val="22"/>
          <w:szCs w:val="22"/>
          <w:u w:color="357ca2"/>
          <w:vertAlign w:val="baseline"/>
          <w:rtl w:val="0"/>
          <w:lang w:val="en-US"/>
        </w:rPr>
        <w:t>Iqbalanisa64</w:t>
      </w:r>
      <w:r>
        <w:rPr>
          <w:rFonts w:ascii="Helvetica Neue" w:hAnsi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  <w:rtl w:val="0"/>
          <w:lang w:val="en-US"/>
        </w:rPr>
        <w:t>@gmail.com</w:t>
      </w: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57ca2"/>
          <w:sz w:val="22"/>
          <w:szCs w:val="22"/>
          <w:u w:color="357ca2"/>
          <w:vertAlign w:val="baseline"/>
        </w:rPr>
      </w:pP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c899e"/>
          <w:sz w:val="22"/>
          <w:szCs w:val="22"/>
          <w:u w:color="5f5f5f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3c899e"/>
          <w:sz w:val="22"/>
          <w:szCs w:val="22"/>
          <w:u w:color="5f5f5f"/>
          <w:vertAlign w:val="baseline"/>
          <w:rtl w:val="0"/>
          <w:lang w:val="en-US"/>
        </w:rPr>
        <w:t>Birmingham, England</w:t>
      </w: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c899e"/>
          <w:sz w:val="22"/>
          <w:szCs w:val="22"/>
          <w:u w:color="5f5f5f"/>
          <w:vertAlign w:val="baseline"/>
        </w:rPr>
      </w:pPr>
    </w:p>
    <w:p>
      <w:pPr>
        <w:pStyle w:val="Body A"/>
        <w:suppressAutoHyphens w:val="0"/>
        <w:spacing w:after="0" w:line="240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3c899e"/>
          <w:sz w:val="22"/>
          <w:szCs w:val="22"/>
          <w:u w:color="5f5f5f"/>
          <w:vertAlign w:val="baseline"/>
        </w:rPr>
      </w:pP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4"/>
          <w:szCs w:val="24"/>
          <w:u w:color="357ca2"/>
        </w:rPr>
      </w:pPr>
      <w:r>
        <w:rPr>
          <w:rFonts w:ascii="Helvetica Neue Medium" w:hAnsi="Helvetica Neue Medium"/>
          <w:b w:val="0"/>
          <w:bCs w:val="0"/>
          <w:color w:val="357ca2"/>
          <w:sz w:val="24"/>
          <w:szCs w:val="24"/>
          <w:u w:color="357ca2"/>
          <w:rtl w:val="0"/>
          <w:lang w:val="en-US"/>
        </w:rPr>
        <w:t>Profile</w:t>
      </w: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2"/>
          <w:szCs w:val="22"/>
          <w:u w:color="357ca2"/>
        </w:rPr>
      </w:pP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Enthusiastic hospitality specialist 6+ years of experience. I have professional customer service and interpersonal skills. Administrative in addition to receptionist experience. Throughout my career I am highly representable in critical decision making as well as sales.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I am also proficient in business working with IT software such as Microsoft systems, Epos and other software support. I can produce professional campaigns, design social media posters. I can assist businesses with background logistics such as data importation, diagrams and other analyses.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I have done business since school years up-to college and now have level 1/2 certification as well as 3 A levels in level 3 business administration, HR, finance and accounting.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Im a motivated young lady who is looking for a potential permanent career. 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4"/>
          <w:szCs w:val="24"/>
          <w:u w:color="357ca2"/>
        </w:rPr>
      </w:pPr>
      <w:r>
        <w:rPr>
          <w:rFonts w:ascii="Helvetica Neue Medium" w:hAnsi="Helvetica Neue Medium"/>
          <w:b w:val="0"/>
          <w:bCs w:val="0"/>
          <w:color w:val="357ca2"/>
          <w:sz w:val="24"/>
          <w:szCs w:val="24"/>
          <w:u w:color="357ca2"/>
          <w:rtl w:val="0"/>
          <w:lang w:val="en-US"/>
        </w:rPr>
        <w:t>Experience</w:t>
      </w:r>
    </w:p>
    <w:p>
      <w:pPr>
        <w:pStyle w:val="Body A"/>
        <w:rPr>
          <w:sz w:val="22"/>
          <w:szCs w:val="22"/>
        </w:rPr>
      </w:pP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Business support officer grade 3, Birmingham City Council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Birmingham, West Midlands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 xml:space="preserve">February 2024 - </w:t>
      </w: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April 2024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sz w:val="22"/>
          <w:szCs w:val="22"/>
          <w:u w:color="5f5f5f"/>
        </w:rPr>
      </w:pP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Coordinating data and information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Inputting important details into documents for court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Court delegations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Communicating with courts and parents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Managing fines and penalties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Monitor workloads and efficient support systems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 xml:space="preserve">Working with corporate software and systems </w:t>
      </w:r>
    </w:p>
    <w:p>
      <w:pPr>
        <w:pStyle w:val="Body A"/>
        <w:numPr>
          <w:ilvl w:val="0"/>
          <w:numId w:val="2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Using Microsoft applications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color w:val="5f5f5f"/>
          <w:sz w:val="22"/>
          <w:szCs w:val="22"/>
          <w:u w:color="5f5f5f"/>
        </w:rPr>
      </w:pP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Executive Officer/Admin Officer, Home Office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  <w:lang w:val="nl-NL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nl-NL"/>
        </w:rPr>
        <w:t xml:space="preserve">Solihull, West Midlands 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July 2023 - November 2023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sz w:val="22"/>
          <w:szCs w:val="22"/>
          <w:u w:color="bfbfbf"/>
          <w:shd w:val="clear" w:color="auto" w:fill="1f1f1f"/>
        </w:rPr>
      </w:pP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Preparing, contributing to and quality assuring a range of written material such as identification, asylum support letters.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Creating support systems for public.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Managing authority documentation and residential identification documents.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Acting as the principal point of contact on issues as required.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Put into practice government plans for public services.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Prepare and present reports.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Liaise with the public.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Handle a caseload and update files.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Tracking and keeping record of asylum support services.</w:t>
      </w:r>
    </w:p>
    <w:p>
      <w:pPr>
        <w:pStyle w:val="Body A"/>
        <w:numPr>
          <w:ilvl w:val="0"/>
          <w:numId w:val="4"/>
        </w:numPr>
        <w:shd w:val="clear" w:color="auto" w:fill="ffffff"/>
        <w:suppressAutoHyphens w:val="0"/>
        <w:bidi w:val="0"/>
        <w:spacing w:after="0"/>
        <w:ind w:right="0"/>
        <w:jc w:val="left"/>
        <w:rPr>
          <w:rFonts w:ascii="Helvetica Neue" w:cs="Helvetica Neue" w:hAnsi="Helvetica Neue" w:eastAsia="Helvetica Neue"/>
          <w:sz w:val="22"/>
          <w:szCs w:val="22"/>
          <w:u w:color="5f5f5f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5f5f5f"/>
          <w:rtl w:val="0"/>
          <w:lang w:val="en-US"/>
        </w:rPr>
        <w:t>Printing and posting.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color w:val="5f5f5f"/>
          <w:sz w:val="22"/>
          <w:szCs w:val="22"/>
          <w:u w:color="5f5f5f"/>
        </w:rPr>
      </w:pP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lang w:val="it-IT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it-IT"/>
        </w:rPr>
        <w:t>Sales Assistant, Elegance By Siama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 xml:space="preserve">Birmingham, West Midlands 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it-IT"/>
        </w:rPr>
        <w:t xml:space="preserve">April 2020 - </w:t>
      </w: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 xml:space="preserve">Jan 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 xml:space="preserve"> 202</w:t>
      </w:r>
      <w:r>
        <w:rPr>
          <w:rFonts w:ascii="Helvetica Neue" w:hAnsi="Helvetica Neue"/>
          <w:b w:val="1"/>
          <w:bCs w:val="1"/>
          <w:sz w:val="22"/>
          <w:szCs w:val="22"/>
          <w:u w:color="5f5f5f"/>
          <w:rtl w:val="0"/>
          <w:lang w:val="en-US"/>
        </w:rPr>
        <w:t>4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sz w:val="22"/>
          <w:szCs w:val="22"/>
          <w:u w:color="5f5f5f"/>
        </w:rPr>
      </w:pP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To meet changing consumer levels, I worked a flexible schedule. Assisting customers in selecting goods that reflected their personal style and shape.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Stayed up to date on industry trends and changes, and took advantage of professional development opportunities to expand product and service knowledge. Obtained additional items and sizes for the customer.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Designed eye-catching goods displays to boost sales and attract potential customers.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Established and maintained productive working relationships with peers and upper management.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Providing advice and service to customers, through sales and marketing strategies but also listening to client needs.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Payment processing (card, cash, online)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Maintaining adequate supply levels.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 Advertising store cards or special offers.</w:t>
      </w:r>
    </w:p>
    <w:p>
      <w:pPr>
        <w:pStyle w:val="Body A"/>
        <w:numPr>
          <w:ilvl w:val="0"/>
          <w:numId w:val="5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Informing customers about pricing and product availability.</w:t>
      </w:r>
    </w:p>
    <w:p>
      <w:pPr>
        <w:pStyle w:val="Body A"/>
        <w:shd w:val="clear" w:color="auto" w:fill="ffffff"/>
        <w:suppressAutoHyphens w:val="0"/>
        <w:spacing w:after="0"/>
        <w:rPr>
          <w:sz w:val="22"/>
          <w:szCs w:val="22"/>
          <w:u w:color="5f5f5f"/>
          <w:shd w:val="clear" w:color="auto" w:fill="ffffff"/>
        </w:rPr>
      </w:pP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Fine dining waitress/supervisor, Berkeley Scott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Birmingham, West Midlands, March 2016 - August 2021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</w:rPr>
      </w:pP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I've been a waitress for three years, and my job was with an agency in Birmingham's city centre. We covered concerts, the Cheltenham horse race, and nearby events. I was then promoted to supervisor for the last two years.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After being given the opportunity to lead a team of 25 back of house and front of house. Assisted with the training routes and aligned two teams to work towards a same goal. For two years, I managed other workers hired through agencies in Birmingham and other cities for venues such as hotels, events, conferences, and concerts.</w:t>
      </w:r>
    </w:p>
    <w:p>
      <w:pPr>
        <w:pStyle w:val="Body A"/>
        <w:numPr>
          <w:ilvl w:val="0"/>
          <w:numId w:val="7"/>
        </w:numPr>
        <w:shd w:val="clear" w:color="auto" w:fill="ffffff"/>
        <w:suppressAutoHyphens w:val="0"/>
        <w:bidi w:val="0"/>
        <w:ind w:right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Helvetica Neue Light" w:hAnsi="Helvetica Neue Light"/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Supervising a group of employees.</w:t>
      </w:r>
    </w:p>
    <w:p>
      <w:pPr>
        <w:pStyle w:val="Body A"/>
        <w:numPr>
          <w:ilvl w:val="0"/>
          <w:numId w:val="7"/>
        </w:numPr>
        <w:shd w:val="clear" w:color="auto" w:fill="ffffff"/>
        <w:suppressAutoHyphens w:val="0"/>
        <w:bidi w:val="0"/>
        <w:ind w:right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Helvetica Neue Light" w:hAnsi="Helvetica Neue Light"/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Ensuring that employees are handled effectively and that targets are met.</w:t>
      </w:r>
    </w:p>
    <w:p>
      <w:pPr>
        <w:pStyle w:val="Body A"/>
        <w:numPr>
          <w:ilvl w:val="0"/>
          <w:numId w:val="7"/>
        </w:numPr>
        <w:shd w:val="clear" w:color="auto" w:fill="ffffff"/>
        <w:suppressAutoHyphens w:val="0"/>
        <w:bidi w:val="0"/>
        <w:ind w:right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Helvetica Neue Light" w:hAnsi="Helvetica Neue Light"/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Providing hospitality meeting room service within agreed-upon timeframes.</w:t>
      </w:r>
    </w:p>
    <w:p>
      <w:pPr>
        <w:pStyle w:val="Body A"/>
        <w:numPr>
          <w:ilvl w:val="0"/>
          <w:numId w:val="7"/>
        </w:numPr>
        <w:shd w:val="clear" w:color="auto" w:fill="ffffff"/>
        <w:suppressAutoHyphens w:val="0"/>
        <w:bidi w:val="0"/>
        <w:ind w:right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Helvetica Neue Light" w:hAnsi="Helvetica Neue Light"/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Keeping your work locations clean throughout the day Completing all meeting room set-ups and clearing requests on time.</w:t>
      </w:r>
    </w:p>
    <w:p>
      <w:pPr>
        <w:pStyle w:val="Body A"/>
        <w:numPr>
          <w:ilvl w:val="0"/>
          <w:numId w:val="7"/>
        </w:numPr>
        <w:shd w:val="clear" w:color="auto" w:fill="ffffff"/>
        <w:suppressAutoHyphens w:val="0"/>
        <w:bidi w:val="0"/>
        <w:ind w:right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Helvetica Neue Light" w:hAnsi="Helvetica Neue Light"/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Completing and adhering to all mandatory business health and safety regulations, as well as company training within your department.</w:t>
      </w:r>
    </w:p>
    <w:p>
      <w:pPr>
        <w:pStyle w:val="Body A"/>
        <w:numPr>
          <w:ilvl w:val="0"/>
          <w:numId w:val="8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All other divisions within the unit are being trained to cover unscheduled absences. </w:t>
      </w:r>
    </w:p>
    <w:p>
      <w:pPr>
        <w:pStyle w:val="Body A"/>
        <w:numPr>
          <w:ilvl w:val="0"/>
          <w:numId w:val="8"/>
        </w:numPr>
        <w:shd w:val="clear" w:color="auto" w:fill="ffffff"/>
        <w:suppressAutoHyphens w:val="0"/>
        <w:bidi w:val="0"/>
        <w:ind w:right="0"/>
        <w:jc w:val="left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Providing training and safety regulations to all staff.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Office administrator/Marketing recruiter/FOH Receptionist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Blackwater Academy, Birmingham, West Midlands, October 2019 - March 2020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sz w:val="22"/>
          <w:szCs w:val="22"/>
          <w:u w:color="000000"/>
          <w:shd w:val="clear" w:color="auto" w:fill="ffffff"/>
        </w:rPr>
      </w:pP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I worked as a business administrator and receptionist for a disability-friendly school. More about logistics background and firm careers. I was employed as an administrator and marketer in an office. In my position, I was responsible for the company's USP and promotion, as well as reports and data organisation.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sz w:val="22"/>
          <w:szCs w:val="22"/>
          <w:u w:color="5f5f5f"/>
          <w:shd w:val="clear" w:color="auto" w:fill="ffffff"/>
        </w:rPr>
      </w:pPr>
      <w:r>
        <w:rPr>
          <w:caps w:val="0"/>
          <w:smallCaps w:val="0"/>
          <w:strike w:val="0"/>
          <w:dstrike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My position also included partial data into finance and HR analysis, where I would enter data into graphs, reports, the school code of conduct, and raising school awareness.  As a receptionist, my responsibilities were mainly centred on kids and parents in the school or local community for recruitment. Taking calls and responding to inquiries Open days or parents' evenings for filing and </w:t>
      </w:r>
      <w:r>
        <w:rPr>
          <w:rFonts w:ascii="Helvetica Neue" w:hAnsi="Helvetica Neue"/>
          <w:sz w:val="22"/>
          <w:szCs w:val="22"/>
          <w:u w:color="5f5f5f"/>
          <w:shd w:val="clear" w:color="auto" w:fill="ffffff"/>
          <w:rtl w:val="0"/>
          <w:lang w:val="en-US"/>
        </w:rPr>
        <w:t>Office.</w:t>
      </w: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4"/>
          <w:szCs w:val="24"/>
          <w:u w:color="357ca2"/>
        </w:rPr>
      </w:pPr>
      <w:r>
        <w:rPr>
          <w:rFonts w:ascii="Helvetica Neue Medium" w:hAnsi="Helvetica Neue Medium"/>
          <w:b w:val="0"/>
          <w:bCs w:val="0"/>
          <w:color w:val="357ca2"/>
          <w:sz w:val="24"/>
          <w:szCs w:val="24"/>
          <w:u w:color="357ca2"/>
          <w:rtl w:val="0"/>
          <w:lang w:val="en-US"/>
        </w:rPr>
        <w:t>Education</w:t>
      </w:r>
    </w:p>
    <w:p>
      <w:pPr>
        <w:pStyle w:val="Body A"/>
        <w:rPr>
          <w:sz w:val="22"/>
          <w:szCs w:val="22"/>
        </w:rPr>
      </w:pP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lang w:val="it-IT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it-IT"/>
        </w:rPr>
        <w:t>Secondary (GCSE) Waverley Studio College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Birmingham, West Midlands, September 2016 - July 2017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GCSE Business - Level 1/2 - PASS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GCSE English Language and Literature - Grade B 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GCSE ICT - Grade C</w:t>
      </w:r>
    </w:p>
    <w:p>
      <w:pPr>
        <w:pStyle w:val="Body A"/>
        <w:shd w:val="clear" w:color="auto" w:fill="ffffff"/>
        <w:suppressAutoHyphens w:val="0"/>
        <w:rPr>
          <w:sz w:val="22"/>
          <w:szCs w:val="22"/>
          <w:shd w:val="clear" w:color="auto" w:fill="ffffff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GCSE Health and Social Care Level 1/2 - Grade B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College - South and City College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Birmingham, West Midlands, September 2017 - July 2018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Extended Certificate - Business Level 2 - Grade Merit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 xml:space="preserve">College - University College Birmingham, </w:t>
      </w:r>
    </w:p>
    <w:p>
      <w:pPr>
        <w:pStyle w:val="Body A"/>
        <w:shd w:val="clear" w:color="auto" w:fill="ffffff"/>
        <w:suppressAutoHyphens w:val="0"/>
        <w:spacing w:after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5f5f5f"/>
          <w:sz w:val="22"/>
          <w:szCs w:val="22"/>
          <w:u w:val="none" w:color="5f5f5f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>Birmingham, West Midlands</w:t>
      </w:r>
      <w:r>
        <w:rPr>
          <w:rFonts w:ascii="Helvetica Neue" w:hAnsi="Helvetica Neue"/>
          <w:caps w:val="0"/>
          <w:smallCaps w:val="0"/>
          <w:strike w:val="0"/>
          <w:dstrike w:val="0"/>
          <w:color w:val="5f5f5f"/>
          <w:sz w:val="22"/>
          <w:szCs w:val="22"/>
          <w:u w:val="none" w:color="5f5f5f"/>
          <w:shd w:val="clear" w:color="auto" w:fill="ffffff"/>
          <w:vertAlign w:val="baseline"/>
          <w:rtl w:val="0"/>
          <w:lang w:val="en-US"/>
        </w:rPr>
        <w:t xml:space="preserve"> </w:t>
      </w:r>
    </w:p>
    <w:p>
      <w:pPr>
        <w:pStyle w:val="Body A"/>
        <w:shd w:val="clear" w:color="auto" w:fill="ffffff"/>
        <w:suppressAutoHyphens w:val="0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color w:val="5f5f5f"/>
          <w:sz w:val="22"/>
          <w:szCs w:val="22"/>
          <w:u w:val="none" w:color="5f5f5f"/>
          <w:shd w:val="clear" w:color="auto" w:fill="ffffff"/>
          <w:vertAlign w:val="baseline"/>
        </w:rPr>
      </w:pP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A Level Business Level 3 - PASS</w:t>
      </w:r>
    </w:p>
    <w:p>
      <w:pPr>
        <w:pStyle w:val="Body A"/>
        <w:shd w:val="clear" w:color="auto" w:fill="ffffff"/>
        <w:suppressAutoHyphens w:val="0"/>
        <w:rPr>
          <w:sz w:val="22"/>
          <w:szCs w:val="22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Mathematics - PASS</w:t>
      </w: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2"/>
          <w:szCs w:val="22"/>
          <w:u w:color="000000"/>
        </w:rPr>
      </w:pPr>
    </w:p>
    <w:p>
      <w:pPr>
        <w:pStyle w:val="Heading"/>
        <w:keepNext w:val="0"/>
        <w:spacing w:before="180" w:line="288" w:lineRule="auto"/>
        <w:rPr>
          <w:rFonts w:ascii="Helvetica Neue Medium" w:cs="Helvetica Neue Medium" w:hAnsi="Helvetica Neue Medium" w:eastAsia="Helvetica Neue Medium"/>
          <w:b w:val="0"/>
          <w:bCs w:val="0"/>
          <w:color w:val="357ca2"/>
          <w:sz w:val="24"/>
          <w:szCs w:val="24"/>
          <w:u w:color="357ca2"/>
          <w:lang w:val="fr-FR"/>
        </w:rPr>
      </w:pPr>
      <w:r>
        <w:rPr>
          <w:rFonts w:ascii="Helvetica Neue Medium" w:hAnsi="Helvetica Neue Medium"/>
          <w:b w:val="0"/>
          <w:bCs w:val="0"/>
          <w:color w:val="357ca2"/>
          <w:sz w:val="24"/>
          <w:szCs w:val="24"/>
          <w:u w:color="357ca2"/>
          <w:rtl w:val="0"/>
          <w:lang w:val="fr-FR"/>
        </w:rPr>
        <w:t>References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2"/>
          <w:szCs w:val="22"/>
          <w:u w:val="single"/>
        </w:rPr>
      </w:pPr>
      <w:r>
        <w:rPr>
          <w:rFonts w:ascii="Helvetica Neue" w:hAnsi="Helvetica Neue"/>
          <w:b w:val="1"/>
          <w:bCs w:val="1"/>
          <w:sz w:val="22"/>
          <w:szCs w:val="22"/>
          <w:u w:val="single"/>
          <w:rtl w:val="0"/>
          <w:lang w:val="en-US"/>
        </w:rPr>
        <w:t xml:space="preserve">Birmingham City Council </w:t>
      </w:r>
    </w:p>
    <w:p>
      <w:pPr>
        <w:pStyle w:val="Body A"/>
        <w:rPr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Manager :</w:t>
      </w:r>
      <w:r>
        <w:rPr>
          <w:sz w:val="22"/>
          <w:szCs w:val="22"/>
          <w:rtl w:val="0"/>
          <w:lang w:val="en-US"/>
        </w:rPr>
        <w:t xml:space="preserve"> Edwina Langley </w:t>
      </w:r>
    </w:p>
    <w:p>
      <w:pPr>
        <w:pStyle w:val="Body A"/>
        <w:rPr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Contact: </w:t>
      </w:r>
      <w:r>
        <w:rPr>
          <w:sz w:val="22"/>
          <w:szCs w:val="22"/>
          <w:rtl w:val="0"/>
          <w:lang w:val="en-US"/>
        </w:rPr>
        <w:t>07766924561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it-IT"/>
        </w:rPr>
        <w:t>Elegance By Siama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</w:rPr>
        <w:t xml:space="preserve"> 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Owner and Manager :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 Siama</w:t>
      </w:r>
    </w:p>
    <w:p>
      <w:pPr>
        <w:pStyle w:val="Body A"/>
        <w:shd w:val="clear" w:color="auto" w:fill="ffffff"/>
        <w:suppressAutoHyphens w:val="0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Contact :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 07869528033</w:t>
      </w:r>
    </w:p>
    <w:p>
      <w:pPr>
        <w:pStyle w:val="Body A"/>
        <w:shd w:val="clear" w:color="auto" w:fill="ffffff"/>
        <w:suppressAutoHyphens w:val="0"/>
        <w:rPr>
          <w:sz w:val="22"/>
          <w:szCs w:val="22"/>
          <w:u w:color="000000"/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</w:rPr>
        <w:t>Berkeley Scott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</w:rPr>
        <w:t xml:space="preserve">  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</w:rPr>
        <w:t>Contact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: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 xml:space="preserve"> Gaynor.Brindley@kellangroup.co.uk</w:t>
      </w:r>
    </w:p>
    <w:p>
      <w:pPr>
        <w:pStyle w:val="Body A"/>
        <w:shd w:val="clear" w:color="auto" w:fill="ffffff"/>
        <w:suppressAutoHyphens w:val="0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18" w:hanging="21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59" w:hanging="2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1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3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5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7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39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1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83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050" w:hanging="2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1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1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3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5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7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39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1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83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050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259" w:hanging="259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1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3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5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7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39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1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3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5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259" w:hanging="259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1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3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5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17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39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1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83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050" w:hanging="290"/>
        </w:pPr>
        <w:rPr>
          <w:rFonts w:ascii="Helvetica Neue Light" w:cs="Helvetica Neue Light" w:hAnsi="Helvetica Neue Light" w:eastAsia="Helvetica Neue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7f8685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ame">
    <w:name w:val="Nam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 w:color="357ca2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numbering" w:styleId="Bullet Big">
    <w:name w:val="Bullet Big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numbering" w:styleId="Imported Style 1">
    <w:name w:val="Imported Style 1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